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24" w:rsidRPr="00452324" w:rsidRDefault="00452324" w:rsidP="00452324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Российская Федерация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Сальский район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  <w:t>Администрация Ивановского сельского поселения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002C86" w:rsidP="004523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ПОСТАНОВЛЕНИЕ</w:t>
      </w:r>
    </w:p>
    <w:p w:rsidR="00452324" w:rsidRPr="00452324" w:rsidRDefault="00002C86" w:rsidP="004523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25.07.2013 г.       </w:t>
      </w:r>
      <w:r w:rsidR="00452324"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№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70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 утверждении административного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 муниципальной услуги «Выдача разрешения на строительство в целях строительства, реконструкции объекта капитального строительства»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Федеральным законом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и постановления администрации Ивановского сельского поселения от 26 сентября 2011 года № 114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Ивановского сельского поселения», Уставом муниципального образования «Ивановское сельское поселение»,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left="-567" w:right="17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left="-567" w:right="17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left="-567" w:right="17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452324" w:rsidRPr="00452324" w:rsidRDefault="00452324" w:rsidP="00452324">
      <w:pPr>
        <w:widowControl w:val="0"/>
        <w:numPr>
          <w:ilvl w:val="2"/>
          <w:numId w:val="1"/>
        </w:numPr>
        <w:suppressAutoHyphens/>
        <w:spacing w:after="0" w:line="240" w:lineRule="auto"/>
        <w:ind w:left="-567" w:right="30" w:firstLine="705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«Выдача разрешения на строительство в целях строительства, реконструкции объекта капитального строительства» </w:t>
      </w:r>
      <w:r w:rsidRPr="00452324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(приложение).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left="-567" w:right="30"/>
        <w:jc w:val="both"/>
        <w:rPr>
          <w:rFonts w:ascii="Times New Roman" w:eastAsia="Times New Roman CYR" w:hAnsi="Times New Roman" w:cs="Times New Roman CYR"/>
          <w:color w:val="FF0000"/>
          <w:kern w:val="1"/>
          <w:sz w:val="28"/>
          <w:szCs w:val="28"/>
          <w:lang w:eastAsia="ar-SA"/>
        </w:rPr>
      </w:pPr>
    </w:p>
    <w:p w:rsidR="005B4B6B" w:rsidRPr="005B4B6B" w:rsidRDefault="005B4B6B" w:rsidP="005B4B6B">
      <w:pPr>
        <w:pStyle w:val="af6"/>
        <w:numPr>
          <w:ilvl w:val="2"/>
          <w:numId w:val="1"/>
        </w:numPr>
        <w:tabs>
          <w:tab w:val="clear" w:pos="144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6B">
        <w:rPr>
          <w:rFonts w:ascii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по архивной, кадровой и правовой работе Администрации Ивановского сельского поселения разместить настоящее </w:t>
      </w:r>
      <w:r w:rsidRPr="005B4B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в сети Интернет на официальном Интернет-сайте Администрации Ивановского сельского поселения.</w:t>
      </w:r>
    </w:p>
    <w:p w:rsidR="00452324" w:rsidRPr="00452324" w:rsidRDefault="00452324" w:rsidP="00452324">
      <w:pPr>
        <w:widowControl w:val="0"/>
        <w:numPr>
          <w:ilvl w:val="2"/>
          <w:numId w:val="1"/>
        </w:numPr>
        <w:suppressAutoHyphens/>
        <w:spacing w:after="0" w:line="240" w:lineRule="auto"/>
        <w:ind w:left="-567" w:right="30" w:firstLine="705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452324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Настоящее постановление вступает в силу с момента его  официального опубликования.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left="-567" w:right="3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numPr>
          <w:ilvl w:val="2"/>
          <w:numId w:val="1"/>
        </w:numPr>
        <w:suppressAutoHyphens/>
        <w:spacing w:after="0" w:line="240" w:lineRule="auto"/>
        <w:ind w:left="-567" w:right="30" w:firstLine="705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left="-567" w:right="3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numPr>
          <w:ilvl w:val="2"/>
          <w:numId w:val="1"/>
        </w:numPr>
        <w:suppressAutoHyphens/>
        <w:spacing w:after="0" w:line="240" w:lineRule="auto"/>
        <w:ind w:left="-567" w:right="30" w:firstLine="705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452324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Контроль за исполнением постановления возложить на специалиста по архивной кадровой и правовой работе Безниско В.Ю.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left="-567" w:right="3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Глава Ивановского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сельского поселения                                                            Безниско О.В.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jc w:val="center"/>
        <w:tblInd w:w="252" w:type="dxa"/>
        <w:tblLayout w:type="fixed"/>
        <w:tblLook w:val="0000"/>
      </w:tblPr>
      <w:tblGrid>
        <w:gridCol w:w="1740"/>
        <w:gridCol w:w="2867"/>
        <w:gridCol w:w="4606"/>
      </w:tblGrid>
      <w:tr w:rsidR="00452324" w:rsidRPr="00452324" w:rsidTr="005B4B6B">
        <w:trPr>
          <w:jc w:val="center"/>
        </w:trPr>
        <w:tc>
          <w:tcPr>
            <w:tcW w:w="1740" w:type="dxa"/>
            <w:shd w:val="clear" w:color="auto" w:fill="auto"/>
          </w:tcPr>
          <w:p w:rsidR="00452324" w:rsidRPr="00452324" w:rsidRDefault="00452324" w:rsidP="00452324">
            <w:pPr>
              <w:widowControl w:val="0"/>
              <w:tabs>
                <w:tab w:val="left" w:pos="-284"/>
              </w:tabs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67" w:type="dxa"/>
            <w:shd w:val="clear" w:color="auto" w:fill="auto"/>
          </w:tcPr>
          <w:p w:rsidR="00452324" w:rsidRPr="00452324" w:rsidRDefault="00452324" w:rsidP="00452324">
            <w:pPr>
              <w:widowControl w:val="0"/>
              <w:tabs>
                <w:tab w:val="left" w:pos="-284"/>
              </w:tabs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452324" w:rsidRPr="00452324" w:rsidRDefault="00452324" w:rsidP="00452324">
            <w:pPr>
              <w:widowControl w:val="0"/>
              <w:tabs>
                <w:tab w:val="left" w:pos="-284"/>
              </w:tabs>
              <w:suppressAutoHyphens/>
              <w:snapToGrid w:val="0"/>
              <w:spacing w:after="0" w:line="240" w:lineRule="auto"/>
              <w:ind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23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Приложение</w:t>
            </w:r>
          </w:p>
          <w:p w:rsidR="00452324" w:rsidRPr="00452324" w:rsidRDefault="00452324" w:rsidP="00452324">
            <w:pPr>
              <w:widowControl w:val="0"/>
              <w:tabs>
                <w:tab w:val="left" w:pos="-284"/>
              </w:tabs>
              <w:suppressAutoHyphens/>
              <w:spacing w:after="0" w:line="240" w:lineRule="auto"/>
              <w:ind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23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постановлению</w:t>
            </w:r>
          </w:p>
          <w:p w:rsidR="00452324" w:rsidRPr="00452324" w:rsidRDefault="00452324" w:rsidP="00452324">
            <w:pPr>
              <w:widowControl w:val="0"/>
              <w:tabs>
                <w:tab w:val="left" w:pos="-284"/>
              </w:tabs>
              <w:suppressAutoHyphens/>
              <w:spacing w:after="0" w:line="240" w:lineRule="auto"/>
              <w:ind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23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администрации Ивановского</w:t>
            </w:r>
          </w:p>
          <w:p w:rsidR="00452324" w:rsidRPr="00452324" w:rsidRDefault="00452324" w:rsidP="00452324">
            <w:pPr>
              <w:widowControl w:val="0"/>
              <w:tabs>
                <w:tab w:val="left" w:pos="-284"/>
              </w:tabs>
              <w:suppressAutoHyphens/>
              <w:spacing w:after="0" w:line="240" w:lineRule="auto"/>
              <w:ind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23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  <w:p w:rsidR="00452324" w:rsidRPr="00452324" w:rsidRDefault="00452324" w:rsidP="00002C86">
            <w:pPr>
              <w:widowControl w:val="0"/>
              <w:tabs>
                <w:tab w:val="left" w:pos="-284"/>
              </w:tabs>
              <w:suppressAutoHyphens/>
              <w:spacing w:after="0" w:line="240" w:lineRule="auto"/>
              <w:ind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23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002C8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25.07.2013 г.</w:t>
            </w:r>
            <w:r w:rsidRPr="004523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 № </w:t>
            </w:r>
            <w:r w:rsidR="00002C8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70</w:t>
            </w:r>
          </w:p>
        </w:tc>
      </w:tr>
    </w:tbl>
    <w:p w:rsidR="00452324" w:rsidRPr="00452324" w:rsidRDefault="00452324" w:rsidP="00452324">
      <w:pPr>
        <w:widowControl w:val="0"/>
        <w:tabs>
          <w:tab w:val="left" w:pos="-284"/>
        </w:tabs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452324" w:rsidRPr="00452324" w:rsidRDefault="00452324" w:rsidP="00452324">
      <w:pPr>
        <w:widowControl w:val="0"/>
        <w:tabs>
          <w:tab w:val="left" w:pos="-284"/>
        </w:tabs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452324" w:rsidRPr="00452324" w:rsidRDefault="00452324" w:rsidP="00452324">
      <w:pPr>
        <w:widowControl w:val="0"/>
        <w:tabs>
          <w:tab w:val="left" w:pos="-284"/>
        </w:tabs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452324" w:rsidRPr="00452324" w:rsidRDefault="00452324" w:rsidP="00452324">
      <w:pPr>
        <w:widowControl w:val="0"/>
        <w:tabs>
          <w:tab w:val="left" w:pos="-284"/>
        </w:tabs>
        <w:suppressAutoHyphens/>
        <w:spacing w:after="0" w:line="240" w:lineRule="auto"/>
        <w:ind w:right="15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Административный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«Выдача</w:t>
      </w:r>
      <w:r w:rsidR="005B4B6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разрешения</w:t>
      </w:r>
      <w:r w:rsidR="005B4B6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на</w:t>
      </w:r>
      <w:r w:rsidR="005B4B6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строительство</w:t>
      </w:r>
      <w:r w:rsidR="005B4B6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в</w:t>
      </w:r>
      <w:r w:rsidR="005B4B6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целях</w:t>
      </w:r>
      <w:r w:rsidR="005B4B6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строительства,</w:t>
      </w:r>
      <w:r w:rsidR="005B4B6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реконструкции</w:t>
      </w:r>
      <w:r w:rsidR="005B4B6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объекта</w:t>
      </w:r>
      <w:r w:rsidR="005B4B6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капитального</w:t>
      </w:r>
      <w:r w:rsidR="005B4B6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строительства»</w:t>
      </w:r>
    </w:p>
    <w:p w:rsidR="00452324" w:rsidRPr="00452324" w:rsidRDefault="00452324" w:rsidP="00452324">
      <w:pPr>
        <w:widowControl w:val="0"/>
        <w:tabs>
          <w:tab w:val="left" w:pos="-284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452324" w:rsidRPr="00452324" w:rsidRDefault="00452324" w:rsidP="00452324">
      <w:pPr>
        <w:widowControl w:val="0"/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 Общие положения</w:t>
      </w:r>
    </w:p>
    <w:p w:rsidR="00452324" w:rsidRPr="00452324" w:rsidRDefault="00452324" w:rsidP="00452324">
      <w:pPr>
        <w:widowControl w:val="0"/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Предмет регулирования Административного регламента</w:t>
      </w:r>
    </w:p>
    <w:p w:rsidR="00452324" w:rsidRPr="00452324" w:rsidRDefault="00452324" w:rsidP="00452324">
      <w:pPr>
        <w:widowControl w:val="0"/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452324" w:rsidRPr="00452324" w:rsidRDefault="00452324" w:rsidP="00452324">
      <w:pPr>
        <w:widowControl w:val="0"/>
        <w:tabs>
          <w:tab w:val="left" w:pos="-284"/>
        </w:tabs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1.1. Административный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(далее-Регламент)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«Выдача</w:t>
      </w:r>
      <w:r w:rsidR="005B4B6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разрешения</w:t>
      </w:r>
      <w:r w:rsidR="005B4B6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на</w:t>
      </w:r>
      <w:r w:rsidR="005B4B6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строительство</w:t>
      </w:r>
      <w:r w:rsidR="005B4B6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в</w:t>
      </w:r>
      <w:r w:rsidR="005B4B6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целях</w:t>
      </w:r>
      <w:r w:rsidR="005B4B6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строительства,</w:t>
      </w:r>
      <w:r w:rsidR="005B4B6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реконструкции</w:t>
      </w:r>
      <w:r w:rsidR="005B4B6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объекта</w:t>
      </w:r>
      <w:r w:rsidR="005B4B6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капитального</w:t>
      </w:r>
      <w:r w:rsidR="005B4B6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строительства»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определяет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последовательность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административных процедур (действий) администрации Ивановского сельского поселения (далее -</w:t>
      </w:r>
      <w:r w:rsidR="005B4B6B" w:rsidRP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5B4B6B"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дминистрации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),  порядок взаимодействия 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5B4B6B"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дминистрации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 заявителями, указанными в пункте 1.2 Административного регламента, а также порядок взаимодействия с другими органами исполнительной власти при предоставлении муниципальной услуги.</w:t>
      </w:r>
    </w:p>
    <w:p w:rsidR="00452324" w:rsidRPr="00452324" w:rsidRDefault="00452324" w:rsidP="00452324">
      <w:pPr>
        <w:widowControl w:val="0"/>
        <w:tabs>
          <w:tab w:val="left" w:pos="-284"/>
        </w:tabs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 заявлений осуществляется в рамках соглашения о взаимодействии в сфере организации предоставления муниципальной услуги по принципу «одно окно» Муниципальным автономным учреждением «Многофункциональный центр по предоставлению государственных и муниципальных услуг» администрации Ивановского сельского поселения(далее - МАУ МФЦс.Ивановка).</w:t>
      </w:r>
    </w:p>
    <w:p w:rsidR="00452324" w:rsidRPr="00452324" w:rsidRDefault="00452324" w:rsidP="00452324">
      <w:pPr>
        <w:widowControl w:val="0"/>
        <w:tabs>
          <w:tab w:val="left" w:pos="-284"/>
        </w:tabs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Круг заявителей</w:t>
      </w:r>
    </w:p>
    <w:p w:rsidR="00452324" w:rsidRPr="00452324" w:rsidRDefault="00452324" w:rsidP="00452324">
      <w:pPr>
        <w:widowControl w:val="0"/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452324" w:rsidRPr="00452324" w:rsidRDefault="00452324" w:rsidP="00452324">
      <w:pPr>
        <w:widowControl w:val="0"/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0" w:name="Par43"/>
      <w:bookmarkEnd w:id="0"/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1.2. Муниципальная услуга предоставляется юридическим лицам, физическим лицам, а также их</w:t>
      </w:r>
      <w:r w:rsidR="005B4B6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уполномоченным</w:t>
      </w:r>
      <w:r w:rsidR="005B4B6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представителям</w:t>
      </w:r>
      <w:r w:rsidR="005B4B6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(далее-</w:t>
      </w:r>
      <w:r w:rsidRPr="0045232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З</w:t>
      </w: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аявитель).</w:t>
      </w:r>
    </w:p>
    <w:p w:rsidR="00452324" w:rsidRPr="00452324" w:rsidRDefault="00452324" w:rsidP="00452324">
      <w:pPr>
        <w:widowControl w:val="0"/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452324" w:rsidRPr="00452324" w:rsidRDefault="00452324" w:rsidP="00452324">
      <w:pPr>
        <w:widowControl w:val="0"/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Требования к порядку информирования о предоставлении государственной услуги</w:t>
      </w:r>
    </w:p>
    <w:p w:rsidR="00452324" w:rsidRPr="00452324" w:rsidRDefault="00452324" w:rsidP="00452324">
      <w:pPr>
        <w:widowControl w:val="0"/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452324" w:rsidRPr="00452324" w:rsidRDefault="00452324" w:rsidP="00452324">
      <w:pPr>
        <w:widowControl w:val="0"/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1.3. Сведения о местонахождении 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5B4B6B"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дминистрации</w:t>
      </w: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: 347613, с. Ивановка, Сальский район, Ростовская область, ул. Ленина 63 </w:t>
      </w:r>
    </w:p>
    <w:p w:rsidR="00452324" w:rsidRPr="00452324" w:rsidRDefault="00452324" w:rsidP="00452324">
      <w:pPr>
        <w:widowControl w:val="0"/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График работы 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5B4B6B"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дминистрации</w:t>
      </w: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: понедельник - пятница - с 8.00 до 17.00; перерыв - с 12.00 до 13.45; суббота и воскресенье - выходные дни.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 xml:space="preserve">Справочные телефоны 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5B4B6B"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дминистрации</w:t>
      </w: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: (886372) 442</w:t>
      </w:r>
      <w:r w:rsidR="005B4B6B">
        <w:rPr>
          <w:rFonts w:ascii="Times New Roman" w:eastAsia="Arial" w:hAnsi="Times New Roman" w:cs="Times New Roman"/>
          <w:sz w:val="28"/>
          <w:szCs w:val="28"/>
          <w:lang w:eastAsia="hi-IN" w:bidi="hi-IN"/>
        </w:rPr>
        <w:t>74</w:t>
      </w: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, 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 xml:space="preserve">1.4. Сведения о местонахождении и почтовом адресе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МАУ МФЦ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с. Ивановка: 347613, с. Ивановка, Сальский район, Ростовская область, ул. Ленина 63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График работы МАУ МФЦС. Ивановка:понедельник - пятница - с 8.00 до 14.00; суббота и воскресенье - выходные дни.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Справочные телефоныМАУ МФЦ с. Ивановка: (886372)44290. 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1.5. Информация о местонахождении, графике работы и справочных телефонах 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5B4B6B"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дминистрации</w:t>
      </w: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официальном сайте Администрации Ивановского сельского поселения (</w:t>
      </w:r>
      <w:hyperlink r:id="rId8" w:history="1">
        <w:r w:rsidRPr="00452324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www</w:t>
        </w:r>
        <w:r w:rsidRPr="00452324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eastAsia="hi-IN" w:bidi="hi-IN"/>
          </w:rPr>
          <w:t>.</w:t>
        </w:r>
        <w:r w:rsidRPr="00452324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ivanovskoesp</w:t>
        </w:r>
        <w:r w:rsidRPr="00452324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eastAsia="hi-IN" w:bidi="hi-IN"/>
          </w:rPr>
          <w:t>.</w:t>
        </w:r>
        <w:r w:rsidRPr="00452324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ru</w:t>
        </w:r>
      </w:hyperlink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);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в федеральной государственной информационной системе "Единый портал государственных и муниципальных услуг (функций)" (далее - Портал);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информационных стендах в местах предоставления муниципальной услуги.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1.6. Блок-схема предоставления муниципальной услуги приводится в приложении к настоящему Регламенту.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 Стандарт предоставления государственной услуги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2.1. Наименование муниципальной услуги - </w:t>
      </w:r>
      <w:r w:rsidRPr="00452324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«Выдача</w:t>
      </w:r>
      <w:r w:rsidR="005B4B6B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452324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разрешения</w:t>
      </w:r>
      <w:r w:rsidR="005B4B6B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452324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на</w:t>
      </w:r>
      <w:r w:rsidR="005B4B6B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452324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строительство</w:t>
      </w:r>
      <w:r w:rsidR="005B4B6B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452324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в</w:t>
      </w:r>
      <w:r w:rsidR="005B4B6B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452324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целях</w:t>
      </w:r>
      <w:r w:rsidR="005B4B6B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452324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строительства,</w:t>
      </w:r>
      <w:r w:rsidR="005B4B6B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452324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реконструкции</w:t>
      </w:r>
      <w:r w:rsidR="005B4B6B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452324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объекта</w:t>
      </w:r>
      <w:r w:rsidR="005B4B6B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452324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капитального</w:t>
      </w:r>
      <w:r w:rsidR="005B4B6B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452324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строительства»/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 органа местного самоуправления, предоставляющего муниципальную услугу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2.2. Муниципальную услугу предоставляет 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5B4B6B"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</w:t>
      </w: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при поступлении заявления о предоставлении муниципальной услуги с приложенным к нему полным комплектом документов.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2.3. При предоставлении муниципальной услуги осуществляется взаимодействие с федеральными органами исполнительной власти.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Описание результата предоставления муниципальной услуги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2.4. Результатом предоставления муниципальной услуги является разрешениенастроительство.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предоставления муниципальной услуги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2.5. Муниципальная услуга предоставляется в срок не позднее 10 календарных дней.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2.6. Предоставление муниципальной услуги осуществляется в соответствии с: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 Градостроительным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кодексом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 (статьи51);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 Постановлением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Правительства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РФ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24.11.2005</w:t>
      </w:r>
      <w:r w:rsidRPr="0045232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698«О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форме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разрешения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строительство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форме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разрешения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ввод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объекта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эксплуатацию»;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3) Приказом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Минрегиона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РФ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19.10.2006</w:t>
      </w:r>
      <w:r w:rsidRPr="0045232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120«Об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утверждении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инструкции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заполнения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формы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разрешения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строительство»;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4) Приказом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Минрегиона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РФ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10.05.2011</w:t>
      </w:r>
      <w:r w:rsidRPr="0045232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207«Об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утверждении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формы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градостроительного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плана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участка»;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5) Областным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законом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градостроительной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деятельности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Ростовской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области»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от14.01.2008года</w:t>
      </w:r>
      <w:r w:rsidRPr="0045232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853-ЗС;</w:t>
      </w:r>
    </w:p>
    <w:p w:rsidR="00452324" w:rsidRPr="00452324" w:rsidRDefault="005B4B6B" w:rsidP="00452324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6</w:t>
      </w:r>
      <w:r w:rsidR="00452324"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) Настоящимадминистративнымрегламентом.</w:t>
      </w:r>
    </w:p>
    <w:p w:rsidR="00452324" w:rsidRPr="00452324" w:rsidRDefault="00452324" w:rsidP="0045232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1" w:name="Par222"/>
      <w:bookmarkEnd w:id="1"/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2.7. Для получения муниципальной услуги заявитель представляет следующие документы: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 заявление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выдаче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разрешения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строительство(оригинал)</w:t>
      </w: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;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правоустанавливающие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документы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земельный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участок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(копия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предъявлении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оригинала)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(в случае если право на земельный участок не зарегистрировано в ЕГРП);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3.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градостроительный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план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случае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строительства реконструкции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линейного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объекта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проект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планировки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территории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проект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межевании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территории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(копия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предъявлении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оригинала);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4.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материалы,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содержащиеся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проектной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документации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</w:t>
      </w:r>
      <w:r w:rsidRPr="00452324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пояснительная</w:t>
      </w:r>
      <w:r w:rsidR="005B4B6B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записка;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схема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планировочной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организации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участка,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выполненная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градостроительным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планом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участка,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обозначением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размещения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объекта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капитального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строительства,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подъездов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проходов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нему,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границ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зон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действия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публичных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сервитутов,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объектов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археологического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наследия;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схема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планировочной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организации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участка,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подтверждающая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расположение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линейного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объекта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пределах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красных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линий,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утвержденных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составе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документации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планировке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территории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применительно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линейным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объектам;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схемы,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отображающие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архитектурные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решения;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сведения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инженерном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оборудовании,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сводный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план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сетейинженерно-технического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обеспечения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обозначением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подключения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проектируемого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объекта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капитального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строительства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сетям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инженерно-технического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обеспечения;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проект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организации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строительства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объекта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капитального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строительства;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проект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организации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работ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сносу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демонтажу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объектов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капитального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строительства,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частей)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(оригиналы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копии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предъявлении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оригиналов);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5.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согласие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всех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правообладателей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объекта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капитального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строительства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случае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реконструкции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такого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объекта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(оригинал);</w:t>
      </w:r>
    </w:p>
    <w:p w:rsidR="00452324" w:rsidRPr="00452324" w:rsidRDefault="005B4B6B" w:rsidP="00452324">
      <w:pPr>
        <w:widowControl w:val="0"/>
        <w:numPr>
          <w:ilvl w:val="2"/>
          <w:numId w:val="6"/>
        </w:numPr>
        <w:tabs>
          <w:tab w:val="clear" w:pos="1440"/>
          <w:tab w:val="num" w:pos="1134"/>
        </w:tabs>
        <w:suppressAutoHyphens/>
        <w:spacing w:after="0" w:line="240" w:lineRule="auto"/>
        <w:ind w:left="0" w:right="-57" w:firstLine="284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</w:t>
      </w:r>
      <w:r w:rsidR="00452324"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оложительное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452324"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заключение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452324"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государственной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452324" w:rsidRPr="0045232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экологической </w:t>
      </w:r>
      <w:r w:rsidR="00452324"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экспертизы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452324"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проектной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452324"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452324"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(может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452324"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прилагаться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452324"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452324"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заявлению)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452324"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(оригинал);</w:t>
      </w:r>
    </w:p>
    <w:p w:rsidR="00452324" w:rsidRPr="00452324" w:rsidRDefault="00452324" w:rsidP="00452324">
      <w:pPr>
        <w:widowControl w:val="0"/>
        <w:numPr>
          <w:ilvl w:val="2"/>
          <w:numId w:val="6"/>
        </w:numPr>
        <w:tabs>
          <w:tab w:val="clear" w:pos="1440"/>
          <w:tab w:val="num" w:pos="1134"/>
        </w:tabs>
        <w:suppressAutoHyphens/>
        <w:spacing w:after="0" w:line="240" w:lineRule="auto"/>
        <w:ind w:left="0" w:right="-57" w:firstLine="284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свидетельство об аккредитации юридического лица, выдавшего положительное заключение негосударственной экспертизы проектной документации, (в случае, если представлено заключение негосударственной экспертизы проектной документации) (копия при предъявлении оригинала);</w:t>
      </w:r>
    </w:p>
    <w:p w:rsidR="00452324" w:rsidRPr="00452324" w:rsidRDefault="00452324" w:rsidP="00452324">
      <w:pPr>
        <w:widowControl w:val="0"/>
        <w:numPr>
          <w:ilvl w:val="2"/>
          <w:numId w:val="6"/>
        </w:numPr>
        <w:tabs>
          <w:tab w:val="clear" w:pos="1440"/>
          <w:tab w:val="num" w:pos="1134"/>
        </w:tabs>
        <w:suppressAutoHyphens/>
        <w:spacing w:after="0" w:line="240" w:lineRule="auto"/>
        <w:ind w:left="0" w:right="-57" w:firstLine="284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документ, удостоверяющий личность получателя (представителя получателя) (копия при предъявлении оригинала);</w:t>
      </w:r>
    </w:p>
    <w:p w:rsidR="00452324" w:rsidRPr="00452324" w:rsidRDefault="00452324" w:rsidP="00452324">
      <w:pPr>
        <w:widowControl w:val="0"/>
        <w:numPr>
          <w:ilvl w:val="2"/>
          <w:numId w:val="6"/>
        </w:numPr>
        <w:tabs>
          <w:tab w:val="clear" w:pos="1440"/>
          <w:tab w:val="num" w:pos="1134"/>
        </w:tabs>
        <w:suppressAutoHyphens/>
        <w:spacing w:after="0" w:line="240" w:lineRule="auto"/>
        <w:ind w:left="0" w:right="-57" w:firstLine="284"/>
        <w:jc w:val="both"/>
        <w:rPr>
          <w:rFonts w:ascii="Times New Roman" w:eastAsia="Andale Sans UI" w:hAnsi="Times New Roman" w:cs="Arial"/>
          <w:bCs/>
          <w:color w:val="000000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Arial"/>
          <w:bCs/>
          <w:color w:val="000000"/>
          <w:kern w:val="1"/>
          <w:sz w:val="28"/>
          <w:szCs w:val="28"/>
          <w:lang w:eastAsia="ar-SA"/>
        </w:rPr>
        <w:t>документ, подтверждающий полномочия представителя получателя (для физических лиц) (копия при предъявлении оригинала);</w:t>
      </w:r>
    </w:p>
    <w:p w:rsidR="00452324" w:rsidRPr="00452324" w:rsidRDefault="00452324" w:rsidP="00452324">
      <w:pPr>
        <w:widowControl w:val="0"/>
        <w:numPr>
          <w:ilvl w:val="2"/>
          <w:numId w:val="6"/>
        </w:numPr>
        <w:tabs>
          <w:tab w:val="clear" w:pos="1440"/>
          <w:tab w:val="num" w:pos="1134"/>
        </w:tabs>
        <w:suppressAutoHyphens/>
        <w:spacing w:after="0" w:line="240" w:lineRule="auto"/>
        <w:ind w:left="0" w:right="-57" w:firstLine="284"/>
        <w:jc w:val="both"/>
        <w:rPr>
          <w:rFonts w:ascii="Times New Roman" w:eastAsia="Andale Sans UI" w:hAnsi="Times New Roman" w:cs="Arial"/>
          <w:bCs/>
          <w:color w:val="000000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Arial"/>
          <w:bCs/>
          <w:color w:val="000000"/>
          <w:kern w:val="1"/>
          <w:sz w:val="28"/>
          <w:szCs w:val="28"/>
          <w:lang w:eastAsia="ar-SA"/>
        </w:rPr>
        <w:t>документ, подтверждающий полномочия руководителя юридического лица: - протокол (выписка из протокола) общего собрания учредителей (участников, акционеров, членов) об избрании органа юридического лица; 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 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 - приказ (распоряжение) о назначении руководителя – в случае, если получателем услуг является учреждение, казенное или унитарное предприятие (оригинал или копия, заверенная организацией);</w:t>
      </w:r>
    </w:p>
    <w:p w:rsidR="00452324" w:rsidRPr="00452324" w:rsidRDefault="00452324" w:rsidP="00452324">
      <w:pPr>
        <w:widowControl w:val="0"/>
        <w:numPr>
          <w:ilvl w:val="2"/>
          <w:numId w:val="6"/>
        </w:numPr>
        <w:tabs>
          <w:tab w:val="clear" w:pos="1440"/>
          <w:tab w:val="num" w:pos="1134"/>
        </w:tabs>
        <w:suppressAutoHyphens/>
        <w:spacing w:after="0" w:line="240" w:lineRule="auto"/>
        <w:ind w:left="0" w:right="-57" w:firstLine="284"/>
        <w:jc w:val="both"/>
        <w:rPr>
          <w:rFonts w:ascii="Times New Roman" w:eastAsia="Andale Sans UI" w:hAnsi="Times New Roman" w:cs="Arial"/>
          <w:bCs/>
          <w:color w:val="000000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Arial"/>
          <w:bCs/>
          <w:color w:val="000000"/>
          <w:kern w:val="1"/>
          <w:sz w:val="28"/>
          <w:szCs w:val="28"/>
          <w:lang w:eastAsia="ar-SA"/>
        </w:rPr>
        <w:t>документ, подтверждающий полномочия представителя юридического лица (для юридических лиц) (оригинал или копия, заверенная организацией).</w:t>
      </w:r>
    </w:p>
    <w:p w:rsidR="005B4B6B" w:rsidRPr="005B4B6B" w:rsidRDefault="005B4B6B" w:rsidP="005B4B6B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B6B">
        <w:rPr>
          <w:rFonts w:ascii="Times New Roman" w:eastAsia="Times New Roman CYR" w:hAnsi="Times New Roman" w:cs="Times New Roman"/>
          <w:sz w:val="28"/>
          <w:szCs w:val="28"/>
        </w:rPr>
        <w:lastRenderedPageBreak/>
        <w:t>В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случаях,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федеральными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законами,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универсальная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электронная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карта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является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документом,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удостоверяющим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личность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гражданина,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права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застрахованного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лица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в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системах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обязательного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страхования,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иные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права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гражданина.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В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случаях,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федеральными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законами,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постановлениями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Правительства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Российской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Федерации,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нормативными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правовыми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актами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субъектов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Российской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Федерации,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муниципальными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правовыми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актами,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универсальная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электронная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карта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является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документом,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удостоверяющим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право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гражданина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на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получение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муниципальных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услуг.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 электронной форме, порядок их представления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2" w:name="Par252"/>
      <w:bookmarkEnd w:id="2"/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2.8. Для выполнения муниципальной услуги и формирования полного пакета документов </w:t>
      </w:r>
      <w:r w:rsidR="005B4B6B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</w:t>
      </w: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и МАУ МФЦ с. Ивановка, от государственных и местных органов власти для предоставления муниципальной услуги могут запросить следующие документы:</w:t>
      </w: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выписка из ЕГРП(оригинал);</w:t>
      </w: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- </w:t>
      </w:r>
      <w:r w:rsidRPr="0045232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разрешение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отклонение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предельных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параметров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разрешенного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строительства,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реконструкции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(в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случае,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если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застройщику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было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такое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разрешение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статьей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40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Градостроительным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кодексом</w:t>
      </w:r>
      <w:r w:rsidR="005B4B6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РФ);</w:t>
      </w: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 (копия);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Документы, перечисленные в настоящем пункте, могут быть представлены заявителем самостоятельно.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Исчерпывающий перечень оснований для отказа в предоставлении </w:t>
      </w: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муниципальной услуги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5B4B6B" w:rsidRPr="005B4B6B" w:rsidRDefault="00452324" w:rsidP="005B4B6B">
      <w:pPr>
        <w:pStyle w:val="ConsPlusDocLis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24">
        <w:rPr>
          <w:rFonts w:ascii="Times New Roman" w:hAnsi="Times New Roman" w:cs="Times New Roman"/>
          <w:sz w:val="28"/>
          <w:szCs w:val="28"/>
        </w:rPr>
        <w:t>2.9</w:t>
      </w:r>
      <w:r w:rsidR="005B4B6B" w:rsidRPr="005B4B6B">
        <w:rPr>
          <w:sz w:val="28"/>
          <w:szCs w:val="28"/>
        </w:rPr>
        <w:t xml:space="preserve"> </w:t>
      </w:r>
      <w:r w:rsidR="005B4B6B" w:rsidRPr="005B4B6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B4B6B" w:rsidRPr="005B4B6B" w:rsidRDefault="005B4B6B" w:rsidP="005B4B6B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B4B6B">
        <w:rPr>
          <w:rFonts w:ascii="Times New Roman" w:hAnsi="Times New Roman" w:cs="Times New Roman"/>
          <w:sz w:val="28"/>
          <w:szCs w:val="28"/>
        </w:rPr>
        <w:t xml:space="preserve">- </w:t>
      </w:r>
      <w:r w:rsidRPr="005B4B6B">
        <w:rPr>
          <w:rStyle w:val="a5"/>
          <w:rFonts w:ascii="Times New Roman" w:hAnsi="Times New Roman" w:cs="Times New Roman"/>
          <w:b w:val="0"/>
          <w:sz w:val="28"/>
          <w:szCs w:val="28"/>
        </w:rPr>
        <w:t>отсутствие документов, указанных в пункте 2.7. настоящего Регламента;</w:t>
      </w:r>
    </w:p>
    <w:p w:rsidR="005B4B6B" w:rsidRPr="005B4B6B" w:rsidRDefault="005B4B6B" w:rsidP="005B4B6B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B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B4B6B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5B4B6B" w:rsidRPr="005B4B6B" w:rsidRDefault="005B4B6B" w:rsidP="005B4B6B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B6B">
        <w:rPr>
          <w:rFonts w:ascii="Times New Roman" w:hAnsi="Times New Roman" w:cs="Times New Roman"/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5B4B6B" w:rsidRPr="005B4B6B" w:rsidRDefault="005B4B6B" w:rsidP="005B4B6B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B6B">
        <w:rPr>
          <w:rFonts w:ascii="Times New Roman" w:hAnsi="Times New Roman" w:cs="Times New Roman"/>
          <w:sz w:val="28"/>
          <w:szCs w:val="28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452324" w:rsidRPr="00452324" w:rsidRDefault="00452324" w:rsidP="005B4B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2.10. </w:t>
      </w:r>
      <w:r w:rsidRPr="00452324">
        <w:rPr>
          <w:rFonts w:ascii="Times New Roman" w:eastAsia="Times New Roman CYR" w:hAnsi="Times New Roman" w:cs="Times New Roman"/>
          <w:color w:val="000000"/>
          <w:sz w:val="28"/>
          <w:szCs w:val="28"/>
          <w:lang w:eastAsia="hi-IN" w:bidi="hi-IN"/>
        </w:rPr>
        <w:t>Предоставление</w:t>
      </w:r>
      <w:r w:rsidR="005B4B6B">
        <w:rPr>
          <w:rFonts w:ascii="Times New Roman" w:eastAsia="Times New Roman CYR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45232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муниципальной</w:t>
      </w:r>
      <w:r w:rsidR="005B4B6B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45232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услуги</w:t>
      </w:r>
      <w:r w:rsidR="005B4B6B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45232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осуществляется</w:t>
      </w:r>
      <w:r w:rsidR="005B4B6B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45232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без взимания платы.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Максимальный срок ожидания в очереди при подаче запроса о предоставлении муниципальной услуги и при получении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результата предоставления муниципальной услуги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2.11. Время ожидания в очереди для подачи документов и при получении результата предоставления государственной услуги не может превышать 15 минут.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2.12. Обращение заявителя подлежит обязательной регистрации в течение 1 дня с момента поступления в Администрации Ивановского сельского поселения 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Требования к помещениям, в которых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предоставляется муниципальная услуга</w:t>
      </w: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5B4B6B" w:rsidRPr="005B4B6B" w:rsidRDefault="005B4B6B" w:rsidP="005B4B6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60"/>
      <w:bookmarkEnd w:id="3"/>
      <w:r w:rsidRPr="005B4B6B">
        <w:rPr>
          <w:rFonts w:ascii="Times New Roman" w:hAnsi="Times New Roman" w:cs="Times New Roman"/>
          <w:sz w:val="28"/>
          <w:szCs w:val="28"/>
        </w:rPr>
        <w:t>2.13. Здание,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в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котором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размещается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Администрация,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должно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располагаться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в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пешеходной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доступности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от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остановок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общественного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транспорта.</w:t>
      </w:r>
    </w:p>
    <w:p w:rsidR="005B4B6B" w:rsidRPr="005B4B6B" w:rsidRDefault="005B4B6B" w:rsidP="005B4B6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B">
        <w:rPr>
          <w:rFonts w:ascii="Times New Roman" w:hAnsi="Times New Roman" w:cs="Times New Roman"/>
          <w:sz w:val="28"/>
          <w:szCs w:val="28"/>
        </w:rPr>
        <w:t>В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здании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оборудование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доступных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мест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общественного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пользования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(туалетов)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хранения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верхней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одежды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посетителей.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B6B" w:rsidRPr="005B4B6B" w:rsidRDefault="005B4B6B" w:rsidP="005B4B6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B">
        <w:rPr>
          <w:rFonts w:ascii="Times New Roman" w:hAnsi="Times New Roman" w:cs="Times New Roman"/>
          <w:sz w:val="28"/>
          <w:szCs w:val="28"/>
        </w:rPr>
        <w:lastRenderedPageBreak/>
        <w:t>Помещения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оборудуются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противопожарной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системой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средствами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пожаротушения;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системой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оповещения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о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возникновении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чрезвычайной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ситуации;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системой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охраны.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B6B" w:rsidRPr="005B4B6B" w:rsidRDefault="005B4B6B" w:rsidP="005B4B6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B">
        <w:rPr>
          <w:rFonts w:ascii="Times New Roman" w:hAnsi="Times New Roman" w:cs="Times New Roman"/>
          <w:sz w:val="28"/>
          <w:szCs w:val="28"/>
        </w:rPr>
        <w:t>Помещение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для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непосредственного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взаимодействия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с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заявителем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должно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быть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организовано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в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виде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отдельного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кабинета.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Рабочее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место должностного лица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должно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быть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оборудовано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персональным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компьютером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с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возможностью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доступа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к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необходимым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информационным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базам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данных.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B6B" w:rsidRPr="005B4B6B" w:rsidRDefault="005B4B6B" w:rsidP="005B4B6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B6B">
        <w:rPr>
          <w:rFonts w:ascii="Times New Roman" w:hAnsi="Times New Roman" w:cs="Times New Roman"/>
          <w:sz w:val="28"/>
          <w:szCs w:val="28"/>
        </w:rPr>
        <w:t>2.14.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Показателями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оценки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доступности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муниципальной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услуги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являются:</w:t>
      </w:r>
    </w:p>
    <w:p w:rsidR="005B4B6B" w:rsidRPr="005B4B6B" w:rsidRDefault="005B4B6B" w:rsidP="005B4B6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B">
        <w:rPr>
          <w:rFonts w:ascii="Times New Roman" w:hAnsi="Times New Roman" w:cs="Times New Roman"/>
          <w:sz w:val="28"/>
          <w:szCs w:val="28"/>
        </w:rPr>
        <w:t>1)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транспортная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доступность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к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местам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предоставления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муниципальной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услуги;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B6B" w:rsidRPr="005B4B6B" w:rsidRDefault="005B4B6B" w:rsidP="005B4B6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B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Pr="005B4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размещение</w:t>
      </w:r>
      <w:r w:rsidRPr="005B4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</w:t>
      </w:r>
      <w:r w:rsidRPr="005B4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4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r w:rsidRPr="005B4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Pr="005B4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Pr="005B4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</w:t>
      </w:r>
      <w:r w:rsidRPr="005B4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5B4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официальном</w:t>
      </w:r>
      <w:r w:rsidRPr="005B4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  <w:shd w:val="clear" w:color="auto" w:fill="FFFFFF"/>
        </w:rPr>
        <w:t>сайте</w:t>
      </w:r>
      <w:r w:rsidRPr="005B4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5B4B6B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</w:t>
      </w:r>
      <w:r w:rsidRPr="005B4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Ивановского сельского поселения.</w:t>
      </w:r>
    </w:p>
    <w:p w:rsidR="005B4B6B" w:rsidRPr="005B4B6B" w:rsidRDefault="005B4B6B" w:rsidP="005B4B6B">
      <w:pPr>
        <w:pStyle w:val="ConsPlusDocLis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B6B" w:rsidRPr="005B4B6B" w:rsidRDefault="005B4B6B" w:rsidP="005B4B6B">
      <w:pPr>
        <w:pStyle w:val="ConsPlusDocLis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B6B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5B4B6B" w:rsidRPr="005B4B6B" w:rsidRDefault="005B4B6B" w:rsidP="005B4B6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B6B" w:rsidRPr="005B4B6B" w:rsidRDefault="005B4B6B" w:rsidP="005B4B6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B">
        <w:rPr>
          <w:rFonts w:ascii="Times New Roman" w:hAnsi="Times New Roman" w:cs="Times New Roman"/>
          <w:sz w:val="28"/>
          <w:szCs w:val="28"/>
        </w:rPr>
        <w:t>2.15.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Показателями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оценки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качества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предоставления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муниципальной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услуги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являются: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B6B" w:rsidRPr="005B4B6B" w:rsidRDefault="005B4B6B" w:rsidP="005B4B6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B">
        <w:rPr>
          <w:rFonts w:ascii="Times New Roman" w:hAnsi="Times New Roman" w:cs="Times New Roman"/>
          <w:sz w:val="28"/>
          <w:szCs w:val="28"/>
        </w:rPr>
        <w:t>1)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соблюдение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срока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предоставления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муниципальной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услуги;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B6B" w:rsidRPr="005B4B6B" w:rsidRDefault="005B4B6B" w:rsidP="005B4B6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6B">
        <w:rPr>
          <w:rFonts w:ascii="Times New Roman" w:hAnsi="Times New Roman" w:cs="Times New Roman"/>
          <w:sz w:val="28"/>
          <w:szCs w:val="28"/>
        </w:rPr>
        <w:t>2)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соблюдение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сроков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ожидания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в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очереди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при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предоставлении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муниципальной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услуги;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B6B" w:rsidRPr="005B4B6B" w:rsidRDefault="005B4B6B" w:rsidP="005B4B6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B6B">
        <w:rPr>
          <w:rFonts w:ascii="Times New Roman" w:hAnsi="Times New Roman" w:cs="Times New Roman"/>
          <w:sz w:val="28"/>
          <w:szCs w:val="28"/>
        </w:rPr>
        <w:t>3)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отсутствие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поданных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в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установленном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порядке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жалоб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на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решения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или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действия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(бездействие),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принятые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или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осуществленные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при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предоставлении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муниципальной</w:t>
      </w:r>
      <w:r w:rsidRPr="005B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6B">
        <w:rPr>
          <w:rFonts w:ascii="Times New Roman" w:hAnsi="Times New Roman" w:cs="Times New Roman"/>
          <w:sz w:val="28"/>
          <w:szCs w:val="28"/>
        </w:rPr>
        <w:t>услуги;</w:t>
      </w:r>
    </w:p>
    <w:p w:rsidR="005B4B6B" w:rsidRPr="005B4B6B" w:rsidRDefault="005B4B6B" w:rsidP="005B4B6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B6B">
        <w:rPr>
          <w:rFonts w:ascii="Times New Roman" w:hAnsi="Times New Roman" w:cs="Times New Roman"/>
          <w:sz w:val="28"/>
          <w:szCs w:val="28"/>
        </w:rPr>
        <w:t>4) удобство и доступность получения гражданином информации о порядке предоставления муниципальной услуги.</w:t>
      </w:r>
    </w:p>
    <w:p w:rsidR="005B4B6B" w:rsidRPr="005B4B6B" w:rsidRDefault="005B4B6B" w:rsidP="005B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Предоставление государственной услуги </w:t>
      </w:r>
      <w:r w:rsidR="00450F6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Администрацией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1)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Pr="0045232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заявления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ипредставленныхдокументов;</w:t>
      </w: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2)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ипредставленныхдокументов;</w:t>
      </w: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3)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подготовкаивыдача разрешения на строительство.</w:t>
      </w: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заявления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</w:pPr>
      <w:r w:rsidRPr="00452324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lastRenderedPageBreak/>
        <w:t>3.2.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услуги.</w:t>
      </w: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3.3.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Ответственный исполнитель проверяет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личие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всех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документов.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Общее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время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 w:rsidRPr="0045232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50F6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45232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более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15минут.</w:t>
      </w: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ипредставленныхдокументов</w:t>
      </w: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3.4.Ответственный исполнитель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проверку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документов: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наличие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согласно пункта 2.7. настоящего Регламента;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приложенных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заявлению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действующему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законодательству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3.5. В случае если представлен неполный пакет документов, указанный в пункте 2.7. настоящего Регламента,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3.6. </w:t>
      </w:r>
      <w:r w:rsidRPr="0045232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отказа</w:t>
      </w:r>
      <w:r w:rsidR="00450F6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 ответственные исполнитель готовит письменное уведомление об отказе в предоставлении муниципальной услуги, которое подписывается главой Администрации Ивановского сельского поселения, содержащее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основания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отказа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указанием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возможностей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устранения, или с информированием о возможности повторного предоставления заявления с приложением необходимого комплекта документов. К письменному уведомлению об отказе в предоставлении муниципальной услуги, в случае представления неполного пакета документов, прилагаются (возвращаются) предоставленные заявителем документы.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может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обжалован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судебном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3.7.Рассмотрение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проверки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течение</w:t>
      </w:r>
      <w:r w:rsidRPr="0045232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рабочий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день.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Подготовка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450F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выдача разрешения на строительство</w:t>
      </w: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3.8.</w:t>
      </w:r>
      <w:r w:rsidRPr="0045232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Основанием для начала осуществления административной процедуры является наличие полного пакета документов, необходимого для предоставления муниципальной услуги </w:t>
      </w:r>
      <w:r w:rsidR="000C5F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Администрацией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3.9. При наличии полного пакета документов ответственный исполнитель </w:t>
      </w:r>
      <w:r w:rsidR="000C5F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готовит и  в течение 5 календарных дней согласовывает проект постановления администрации Ивановского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сельского поселения о выдаче разрешения на строительство объекта. Проект постановления администрации Ивановского сельского поселения в течение 1 дня направляется на подпись Главе Ивановского сельского поселения.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После подписанного постановления  администрации Ивановского сельского поселения о выдаче разрешения строительство  ответственным исполнителем в течение 2 дней готовится и подписывается разрешение на ввод в эксплуатацию.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</w:pPr>
      <w:r w:rsidRPr="00452324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Выдача постановления и разрешения строительство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либо отказ в предоставлении такого разрешения направляется в адрес заявителя или передается в МАУ МФЦ с. Ивановка и </w:t>
      </w:r>
      <w:r w:rsidRPr="00452324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осуществляется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лично под роспись заявителя на бумажном носителе. Для получения данных документов заявитель обязан представить документ, удостоверяющий личность. 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5F30" w:rsidRPr="000C5F30" w:rsidRDefault="000C5F30" w:rsidP="000C5F30">
      <w:pPr>
        <w:pStyle w:val="ConsPlusDocLis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F30">
        <w:rPr>
          <w:rFonts w:ascii="Times New Roman" w:hAnsi="Times New Roman" w:cs="Times New Roman"/>
          <w:color w:val="000000"/>
          <w:sz w:val="28"/>
          <w:szCs w:val="28"/>
        </w:rPr>
        <w:t>4. Формы контроля за предоставлением муниципальной услуги</w:t>
      </w:r>
    </w:p>
    <w:p w:rsidR="000C5F30" w:rsidRPr="000C5F30" w:rsidRDefault="000C5F30" w:rsidP="000C5F30">
      <w:pPr>
        <w:pStyle w:val="ConsPlusDocLis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F30" w:rsidRPr="000C5F30" w:rsidRDefault="000C5F30" w:rsidP="000C5F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30">
        <w:rPr>
          <w:rFonts w:ascii="Times New Roman" w:hAnsi="Times New Roman" w:cs="Times New Roman"/>
          <w:sz w:val="28"/>
          <w:szCs w:val="28"/>
        </w:rPr>
        <w:t>4.1.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Текущий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контроль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за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соблюдением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действий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по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предоставлению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муниципальной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услуги,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осуществляется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непосредственным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руководителем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органа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услуги.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Контроль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за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исполнение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муниципальной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услуги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органом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услуги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осуществляется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главой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5F30" w:rsidRPr="000C5F30" w:rsidRDefault="000C5F30" w:rsidP="000C5F3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30">
        <w:rPr>
          <w:rFonts w:ascii="Times New Roman" w:hAnsi="Times New Roman" w:cs="Times New Roman"/>
          <w:sz w:val="28"/>
          <w:szCs w:val="28"/>
        </w:rPr>
        <w:t>4.2.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Сотрудник,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осуществляющий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прием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документов,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несет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персональную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за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соблюдение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порядка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приема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и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регистрации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документов.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F30" w:rsidRPr="000C5F30" w:rsidRDefault="000C5F30" w:rsidP="000C5F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30">
        <w:rPr>
          <w:rFonts w:ascii="Times New Roman" w:hAnsi="Times New Roman" w:cs="Times New Roman"/>
          <w:sz w:val="28"/>
          <w:szCs w:val="28"/>
        </w:rPr>
        <w:t>4.3.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Сотрудник,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уполномоченный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на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оформление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документов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по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предоставлению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муниципальной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услуги,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несет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персональную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0C5F30" w:rsidRPr="000C5F30" w:rsidRDefault="000C5F30" w:rsidP="000C5F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30">
        <w:rPr>
          <w:rFonts w:ascii="Times New Roman" w:hAnsi="Times New Roman" w:cs="Times New Roman"/>
          <w:sz w:val="28"/>
          <w:szCs w:val="28"/>
        </w:rPr>
        <w:t>-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5F30">
        <w:rPr>
          <w:rFonts w:ascii="Times New Roman" w:hAnsi="Times New Roman" w:cs="Times New Roman"/>
          <w:sz w:val="28"/>
          <w:szCs w:val="28"/>
        </w:rPr>
        <w:t>за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достоверность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вносимых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в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эти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документы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сведений;</w:t>
      </w:r>
    </w:p>
    <w:p w:rsidR="000C5F30" w:rsidRPr="000C5F30" w:rsidRDefault="000C5F30" w:rsidP="000C5F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30">
        <w:rPr>
          <w:rFonts w:ascii="Times New Roman" w:hAnsi="Times New Roman" w:cs="Times New Roman"/>
          <w:sz w:val="28"/>
          <w:szCs w:val="28"/>
        </w:rPr>
        <w:t>-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за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соблюдение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процедуры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оформления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и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передачи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документов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в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соответствии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настоящим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0C5F30" w:rsidRPr="000C5F30" w:rsidRDefault="000C5F30" w:rsidP="000C5F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30">
        <w:rPr>
          <w:rFonts w:ascii="Times New Roman" w:hAnsi="Times New Roman" w:cs="Times New Roman"/>
          <w:sz w:val="28"/>
          <w:szCs w:val="28"/>
        </w:rPr>
        <w:t>4.4.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Текущий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контроль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осуществляется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путем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проведения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проверок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соблюдения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сотрудниками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положений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настоящего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регламента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и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нормативных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правовых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актов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Российской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Федерации.</w:t>
      </w:r>
    </w:p>
    <w:p w:rsidR="000C5F30" w:rsidRPr="000C5F30" w:rsidRDefault="000C5F30" w:rsidP="000C5F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30">
        <w:rPr>
          <w:rFonts w:ascii="Times New Roman" w:hAnsi="Times New Roman" w:cs="Times New Roman"/>
          <w:sz w:val="28"/>
          <w:szCs w:val="28"/>
        </w:rPr>
        <w:t>4.5.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Периодичность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осуществления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текущего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контроля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руководителем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органа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муниципальной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услуги.</w:t>
      </w:r>
    </w:p>
    <w:p w:rsidR="000C5F30" w:rsidRPr="000C5F30" w:rsidRDefault="000C5F30" w:rsidP="000C5F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30">
        <w:rPr>
          <w:rFonts w:ascii="Times New Roman" w:hAnsi="Times New Roman" w:cs="Times New Roman"/>
          <w:sz w:val="28"/>
          <w:szCs w:val="28"/>
        </w:rPr>
        <w:t>4.6.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Контроль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за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полнотой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и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качеством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муниципальной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услуги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включает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в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себя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проведение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проверок,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направленных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на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выявление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и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устранение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причин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и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условий,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вследствие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которых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были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нарушены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права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и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свободы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граждан,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а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также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рассмотрение,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принятие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решений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и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подготовку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ответов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на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обращения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граждан,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содержащих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жалобы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на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решения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должностных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лиц.</w:t>
      </w:r>
    </w:p>
    <w:p w:rsidR="000C5F30" w:rsidRDefault="000C5F30" w:rsidP="000C5F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30">
        <w:rPr>
          <w:rFonts w:ascii="Times New Roman" w:hAnsi="Times New Roman" w:cs="Times New Roman"/>
          <w:sz w:val="28"/>
          <w:szCs w:val="28"/>
        </w:rPr>
        <w:lastRenderedPageBreak/>
        <w:t>4.7.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В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случае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выявления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нарушений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прав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граждан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по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результатам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проведенных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проверок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в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отношении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виновных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лиц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принимаются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меры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в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соответствии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с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Российской</w:t>
      </w:r>
      <w:r w:rsidRPr="000C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30">
        <w:rPr>
          <w:rFonts w:ascii="Times New Roman" w:hAnsi="Times New Roman" w:cs="Times New Roman"/>
          <w:sz w:val="28"/>
          <w:szCs w:val="28"/>
        </w:rPr>
        <w:t>Федерации.</w:t>
      </w:r>
    </w:p>
    <w:p w:rsidR="000C5F30" w:rsidRPr="000C5F30" w:rsidRDefault="000C5F30" w:rsidP="000C5F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 Досудебное (внесудебное) обжалование заявителем решений и действий (бездействий) органа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заявитель может обратиться с жалобой в том числе в следующих случаях:</w:t>
      </w:r>
    </w:p>
    <w:p w:rsidR="00452324" w:rsidRPr="00452324" w:rsidRDefault="00452324" w:rsidP="00452324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нарушение срока регистрации запроса заявителя о предоставлении муниципальной услуги;</w:t>
      </w:r>
    </w:p>
    <w:p w:rsidR="00452324" w:rsidRPr="00452324" w:rsidRDefault="00452324" w:rsidP="00452324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нарушение срока предоставления муниципальной услуги;</w:t>
      </w:r>
    </w:p>
    <w:p w:rsidR="00452324" w:rsidRPr="00452324" w:rsidRDefault="00452324" w:rsidP="00452324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52324" w:rsidRPr="00452324" w:rsidRDefault="00452324" w:rsidP="00452324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52324" w:rsidRPr="00452324" w:rsidRDefault="00452324" w:rsidP="00452324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2324" w:rsidRPr="00452324" w:rsidRDefault="00452324" w:rsidP="00452324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2324" w:rsidRPr="00452324" w:rsidRDefault="00452324" w:rsidP="00452324">
      <w:pPr>
        <w:widowControl w:val="0"/>
        <w:numPr>
          <w:ilvl w:val="0"/>
          <w:numId w:val="3"/>
        </w:numPr>
        <w:tabs>
          <w:tab w:val="clear" w:pos="432"/>
          <w:tab w:val="num" w:pos="284"/>
          <w:tab w:val="num" w:pos="720"/>
        </w:tabs>
        <w:suppressAutoHyphens/>
        <w:autoSpaceDE w:val="0"/>
        <w:spacing w:after="0" w:line="240" w:lineRule="auto"/>
        <w:ind w:left="0" w:hanging="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2324" w:rsidRPr="00452324" w:rsidRDefault="00452324" w:rsidP="00452324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hanging="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 Общие требования к порядку подачи и рассмотрения жалобы</w:t>
      </w:r>
    </w:p>
    <w:p w:rsidR="00452324" w:rsidRPr="00452324" w:rsidRDefault="00452324" w:rsidP="00452324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hanging="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452324" w:rsidRPr="00452324" w:rsidRDefault="00452324" w:rsidP="00452324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hanging="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5.2.1. Жалоба подается в письменной форме на бумажном носителе, в </w:t>
      </w: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электронной форме в орган, предоставляющий муниципальную услугу. Жалобы на решения, принятые руководителем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52324" w:rsidRPr="00452324" w:rsidRDefault="00452324" w:rsidP="00452324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hanging="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52324" w:rsidRPr="00452324" w:rsidRDefault="00452324" w:rsidP="00452324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hanging="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5.2.3. Жалоба должна содержать:</w:t>
      </w:r>
    </w:p>
    <w:p w:rsidR="00452324" w:rsidRPr="00452324" w:rsidRDefault="00452324" w:rsidP="00452324">
      <w:pPr>
        <w:widowControl w:val="0"/>
        <w:numPr>
          <w:ilvl w:val="0"/>
          <w:numId w:val="4"/>
        </w:numPr>
        <w:tabs>
          <w:tab w:val="clear" w:pos="432"/>
          <w:tab w:val="num" w:pos="284"/>
          <w:tab w:val="num" w:pos="720"/>
        </w:tabs>
        <w:suppressAutoHyphens/>
        <w:autoSpaceDE w:val="0"/>
        <w:spacing w:after="0" w:line="240" w:lineRule="auto"/>
        <w:ind w:left="0" w:hanging="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обжалуют;</w:t>
      </w:r>
    </w:p>
    <w:p w:rsidR="00452324" w:rsidRPr="00452324" w:rsidRDefault="00452324" w:rsidP="00452324">
      <w:pPr>
        <w:widowControl w:val="0"/>
        <w:numPr>
          <w:ilvl w:val="0"/>
          <w:numId w:val="4"/>
        </w:numPr>
        <w:tabs>
          <w:tab w:val="clear" w:pos="432"/>
          <w:tab w:val="num" w:pos="284"/>
          <w:tab w:val="num" w:pos="720"/>
        </w:tabs>
        <w:suppressAutoHyphens/>
        <w:autoSpaceDE w:val="0"/>
        <w:spacing w:after="0" w:line="240" w:lineRule="auto"/>
        <w:ind w:left="0" w:hanging="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2324" w:rsidRPr="00452324" w:rsidRDefault="00452324" w:rsidP="00452324">
      <w:pPr>
        <w:widowControl w:val="0"/>
        <w:numPr>
          <w:ilvl w:val="0"/>
          <w:numId w:val="4"/>
        </w:numPr>
        <w:tabs>
          <w:tab w:val="clear" w:pos="432"/>
          <w:tab w:val="num" w:pos="284"/>
          <w:tab w:val="num" w:pos="720"/>
        </w:tabs>
        <w:suppressAutoHyphens/>
        <w:autoSpaceDE w:val="0"/>
        <w:spacing w:after="0" w:line="240" w:lineRule="auto"/>
        <w:ind w:left="0" w:hanging="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2324" w:rsidRPr="00452324" w:rsidRDefault="00452324" w:rsidP="00452324">
      <w:pPr>
        <w:widowControl w:val="0"/>
        <w:numPr>
          <w:ilvl w:val="0"/>
          <w:numId w:val="4"/>
        </w:numPr>
        <w:tabs>
          <w:tab w:val="clear" w:pos="432"/>
          <w:tab w:val="num" w:pos="284"/>
          <w:tab w:val="num" w:pos="720"/>
        </w:tabs>
        <w:suppressAutoHyphens/>
        <w:autoSpaceDE w:val="0"/>
        <w:spacing w:after="0" w:line="240" w:lineRule="auto"/>
        <w:ind w:left="0" w:hanging="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2324" w:rsidRPr="00452324" w:rsidRDefault="00452324" w:rsidP="00452324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left="-426" w:hanging="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5.2.4. 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2324" w:rsidRPr="00452324" w:rsidRDefault="00452324" w:rsidP="00452324">
      <w:pPr>
        <w:widowControl w:val="0"/>
        <w:suppressAutoHyphens/>
        <w:autoSpaceDE w:val="0"/>
        <w:spacing w:after="0" w:line="240" w:lineRule="auto"/>
        <w:ind w:left="-426"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5.2.5. По результатам рассмотрения жалобы орган, предоставляющий  муниципальную услугу, принимает одно из следующих решений:</w:t>
      </w:r>
    </w:p>
    <w:p w:rsidR="00452324" w:rsidRPr="00452324" w:rsidRDefault="00452324" w:rsidP="0045232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-426"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удовлетворяет жалобу, в том числе в форме отмены принятого </w:t>
      </w: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52324" w:rsidRPr="00452324" w:rsidRDefault="00452324" w:rsidP="0045232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-426"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отказывает в удовлетворении жалобы.</w:t>
      </w:r>
    </w:p>
    <w:p w:rsidR="00452324" w:rsidRPr="00452324" w:rsidRDefault="00452324" w:rsidP="00452324">
      <w:pPr>
        <w:widowControl w:val="0"/>
        <w:suppressAutoHyphens/>
        <w:autoSpaceDE w:val="0"/>
        <w:spacing w:after="0" w:line="240" w:lineRule="auto"/>
        <w:ind w:left="-426"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5.2.6. Не позднее дня, следующего за днем принятия решения, указанного в пункте 5.2.5.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2324" w:rsidRPr="00452324" w:rsidRDefault="00452324" w:rsidP="00452324">
      <w:pPr>
        <w:widowControl w:val="0"/>
        <w:suppressAutoHyphens/>
        <w:autoSpaceDE w:val="0"/>
        <w:spacing w:after="0" w:line="240" w:lineRule="auto"/>
        <w:ind w:left="-426"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452324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 настоящего Регламента, незамедлительно направляет имеющиеся материалы в органы прокуратуры».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>Глава Ивановского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>сельского поселения                                             Безниско О.В.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bookmarkStart w:id="4" w:name="_GoBack"/>
      <w:bookmarkEnd w:id="4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1217"/>
        <w:gridCol w:w="5025"/>
      </w:tblGrid>
      <w:tr w:rsidR="00452324" w:rsidRPr="00452324" w:rsidTr="005B4B6B">
        <w:tc>
          <w:tcPr>
            <w:tcW w:w="3118" w:type="dxa"/>
            <w:shd w:val="clear" w:color="auto" w:fill="auto"/>
          </w:tcPr>
          <w:p w:rsidR="00452324" w:rsidRPr="00452324" w:rsidRDefault="00452324" w:rsidP="004523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shd w:val="clear" w:color="auto" w:fill="auto"/>
          </w:tcPr>
          <w:p w:rsidR="00452324" w:rsidRPr="00452324" w:rsidRDefault="00452324" w:rsidP="004523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25" w:type="dxa"/>
            <w:shd w:val="clear" w:color="auto" w:fill="auto"/>
          </w:tcPr>
          <w:p w:rsidR="000C5F30" w:rsidRDefault="000C5F30" w:rsidP="00452324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C5F30" w:rsidRDefault="000C5F30" w:rsidP="00452324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C5F30" w:rsidRDefault="000C5F30" w:rsidP="00452324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C5F30" w:rsidRDefault="000C5F30" w:rsidP="00452324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C5F30" w:rsidRDefault="000C5F30" w:rsidP="00452324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52324" w:rsidRPr="00452324" w:rsidRDefault="00452324" w:rsidP="00452324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23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:rsidR="00452324" w:rsidRPr="00452324" w:rsidRDefault="00452324" w:rsidP="00452324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23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административному регламенту муниципальной услуги</w:t>
            </w:r>
          </w:p>
        </w:tc>
      </w:tr>
    </w:tbl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jc w:val="center"/>
        <w:rPr>
          <w:rFonts w:ascii="Times New Roman" w:eastAsia="Andale Sans UI" w:hAnsi="Times New Roman" w:cs="Times New Roman"/>
          <w:kern w:val="1"/>
          <w:sz w:val="32"/>
          <w:szCs w:val="32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jc w:val="center"/>
        <w:rPr>
          <w:rFonts w:ascii="Times New Roman" w:eastAsia="Andale Sans UI" w:hAnsi="Times New Roman" w:cs="Times New Roman"/>
          <w:kern w:val="1"/>
          <w:sz w:val="32"/>
          <w:szCs w:val="32"/>
          <w:lang w:eastAsia="ar-SA"/>
        </w:rPr>
      </w:pPr>
    </w:p>
    <w:p w:rsidR="00452324" w:rsidRPr="00452324" w:rsidRDefault="00452324" w:rsidP="004523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блок-схема</w:t>
      </w: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jc w:val="center"/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</w:pPr>
      <w:r w:rsidRPr="00452324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предоставленияМУНИЦИПАЛЬНОЙуслуги</w:t>
      </w: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widowControl w:val="0"/>
        <w:suppressAutoHyphens/>
        <w:snapToGrid w:val="0"/>
        <w:spacing w:after="0" w:line="240" w:lineRule="atLeast"/>
        <w:ind w:right="-57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52324">
        <w:rPr>
          <w:rFonts w:ascii="Times New Roman" w:eastAsia="Calibri" w:hAnsi="Times New Roman" w:cs="Arial"/>
          <w:kern w:val="1"/>
          <w:sz w:val="28"/>
          <w:szCs w:val="28"/>
          <w:lang w:eastAsia="ar-SA"/>
        </w:rPr>
        <w:t>«Выдача</w:t>
      </w:r>
      <w:r w:rsidR="000C5F30">
        <w:rPr>
          <w:rFonts w:ascii="Times New Roman" w:eastAsia="Calibri" w:hAnsi="Times New Roman" w:cs="Arial"/>
          <w:kern w:val="1"/>
          <w:sz w:val="28"/>
          <w:szCs w:val="28"/>
          <w:lang w:eastAsia="ar-SA"/>
        </w:rPr>
        <w:t xml:space="preserve"> 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разрешения</w:t>
      </w:r>
      <w:r w:rsidR="000C5F3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0C5F3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строительство</w:t>
      </w:r>
      <w:r w:rsidR="000C5F3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0C5F3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целях</w:t>
      </w:r>
      <w:r w:rsidR="000C5F3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строительства,</w:t>
      </w:r>
      <w:r w:rsidR="000C5F3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реконструкции</w:t>
      </w:r>
      <w:r w:rsidR="000C5F3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объекта</w:t>
      </w:r>
      <w:r w:rsidR="000C5F3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капитального</w:t>
      </w:r>
      <w:r w:rsidR="000C5F3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5232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строительства»</w:t>
      </w:r>
    </w:p>
    <w:p w:rsidR="00452324" w:rsidRPr="00452324" w:rsidRDefault="00452324" w:rsidP="004523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452324" w:rsidRPr="00452324" w:rsidRDefault="001A7564" w:rsidP="004523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A7564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6" type="#_x0000_t109" style="position:absolute;left:0;text-align:left;margin-left:133.45pt;margin-top:.85pt;width:200.25pt;height:4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EX7QIAAK8FAAAOAAAAZHJzL2Uyb0RvYy54bWysVMuO0zAU3SPxD5b3nSRt0kc06ajTaRES&#10;j5EGxNpNnMbCsYPtTjogJGYBe/6EzWwADb+Q/hHXTls6DAuEaKXI14/jc67Pvccn65KjS6o0kyLB&#10;wZGPERWpzJhYJvjli3lniJE2RGSES0ETfEU1Phk/fHBcVzHtykLyjCoEIELHdZXgwpgq9jydFrQk&#10;+khWVMBiLlVJDIRq6WWK1IBecq/r+32vliqrlEyp1jB71i7iscPPc5qa53muqUE8wcDNuK9y34X9&#10;euNjEi8VqQqWbmmQf2BREibg0j3UGTEErRS7B1WyVEktc3OUytKTec5S6jSAmsD/Tc1FQSrqtEBy&#10;dLVPk/5/sOmzy3OFWJbgEUaClPBEzefmW3PbfO1srjcfm5vme/MlRs2PzYfmdvOpuYHZazSyiasr&#10;HcP5i+pcWem6eiLT1xoJOS2IWNKJUrIuKMmAbmD3e3cO2EDDUbSon8oM7iUrI10O17kqLSBkB63d&#10;U13tn4quDUphshuFvWAQYZTCWtQdRSP3lh6Jd6crpc0jKktkBwnOuayBlzLnrVncTeTyiTaWGYl3&#10;250SyVk2Z5y7QC0XU67QJQELzd3PiQHBh9u4QDUksdf3HfKdNX0I4bvfnyBKZqAWOCsTPNxvIrFN&#10;4UxkzqmGMN6OgTIXlh91Lm91QLQ2MHTzkCnnwHeTeeQPwt6wMxhEvU7Ym/md0+F82plMg35/MDud&#10;ns6C95Z1EMYFyzIqZg5T7woiCP/OcNvSbK28L4k9QctKrkDjRZHVKGP2WXrRqBtgCKAmu4NWNSJ8&#10;Cc0kNQojJc0rZgpXCdYEFuNOOoe+/W/TuUd3T3pwsXdPW7tjDamCTO6y5hxqTdma26wX663PFzK7&#10;Aq8CHWdI6HgwKKR6i1EN3SPB+s2KKIoRfyzA76MgDG27cUEYDboQqMOVxeEKESlAJdhg1A6nxrUo&#10;K1bICdRFzpxNbc20TIC2DaArOAHbDmbbzmHsdv3qs+OfAAAA//8DAFBLAwQUAAYACAAAACEAZWd8&#10;bt8AAAAIAQAADwAAAGRycy9kb3ducmV2LnhtbEyPwU7DMBBE70j8g7VIXBB1EkHahDgVRaBeOJRS&#10;qVc3XpIIex1itw1/z3KC4+qNZt5Wy8lZccIx9J4UpLMEBFLjTU+tgt37y+0CRIiajLaeUME3BljW&#10;lxeVLo0/0xuetrEVXEKh1Aq6GIdSytB06HSY+QGJ2YcfnY58jq00oz5zubMyS5JcOt0TL3R6wKcO&#10;m8/t0Sn4uhksZpvXQsp18bxZ61WyT1dKXV9Njw8gIk7xLwy/+qwONTsd/JFMEFZBlucFRxnMQTDP&#10;8/kdiIOCxX0Ksq7k/wfqHwAAAP//AwBQSwECLQAUAAYACAAAACEAtoM4kv4AAADhAQAAEwAAAAAA&#10;AAAAAAAAAAAAAAAAW0NvbnRlbnRfVHlwZXNdLnhtbFBLAQItABQABgAIAAAAIQA4/SH/1gAAAJQB&#10;AAALAAAAAAAAAAAAAAAAAC8BAABfcmVscy8ucmVsc1BLAQItABQABgAIAAAAIQCgoIEX7QIAAK8F&#10;AAAOAAAAAAAAAAAAAAAAAC4CAABkcnMvZTJvRG9jLnhtbFBLAQItABQABgAIAAAAIQBlZ3xu3wAA&#10;AAgBAAAPAAAAAAAAAAAAAAAAAEcFAABkcnMvZG93bnJldi54bWxQSwUGAAAAAAQABADzAAAAUwYA&#10;AAAA&#10;" strokeweight=".26mm">
            <v:textbox>
              <w:txbxContent>
                <w:p w:rsidR="005B4B6B" w:rsidRDefault="005B4B6B" w:rsidP="00452324">
                  <w:pPr>
                    <w:autoSpaceDE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Проверка представленных документов заявителя</w:t>
                  </w:r>
                </w:p>
              </w:txbxContent>
            </v:textbox>
          </v:shape>
        </w:pict>
      </w:r>
    </w:p>
    <w:p w:rsidR="00452324" w:rsidRPr="00452324" w:rsidRDefault="00452324" w:rsidP="004523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52324" w:rsidRPr="00452324" w:rsidRDefault="001A7564" w:rsidP="004523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A7564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4" type="#_x0000_t32" style="position:absolute;left:0;text-align:left;margin-left:26.65pt;margin-top:2.05pt;width:135.25pt;height:25.3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cw6wIAAMsFAAAOAAAAZHJzL2Uyb0RvYy54bWysVElu2zAU3RfoHQjuFUmWbdlG5CCR7XbR&#10;IUBSdE1LlEWUIgWS8YCiQNoL5Ai9QjdddEDOIN+on7SjxOmmKGIDBL/IP733Po9P1hVHS6o0kyLB&#10;4VGAERWZzJlYJPjd5cwbYKQNETnhUtAEb6jGJ+Pnz45X9Yh2ZCl5ThWCIEKPVnWCS2Pqke/rrKQV&#10;0UeypgIOC6kqYsBUCz9XZAXRK+53gqDvr6TKayUzqjV8newO8djFLwqambdFoalBPMFQm3Grcuvc&#10;rv74mIwWitQly/ZlkP+ooiJMQNI21IQYgq4U+ytUxTIltSzMUSYrXxYFy6jrAboJg0fdXJSkpq4X&#10;AEfXLUz66cJmb5bnCrE8wUCUIBVQ1HzdXm9vmt/Nt+0N2n5ubmHZftleN9+bX83P5rb5gQYWt1Wt&#10;R+CeinNlO8/W4qJ+JbMPGgmZlkQsqKv/clND0NB6+Acu1tA1ZJ+vXssc7pArIx2I60JVqOCsfmkd&#10;bXAACq0da5uWNbo2KIOPYRzG/biHUQZnUSeMQkerT0Y2jvWulTYvqKyQ3SRYG0XYojSpFAIEItUu&#10;B1m+0sZWee9gnYWcMc6dTrhAqwQPo37gitKSs9we2mtaLeYpV2hJrNLcz7UMJw+vVcyA3jmrAPD2&#10;EhmVlORTkbsshjAOe2QccEYxgJJTbFNXNMeIU5g0u9vVyoVNT53Wdw2AtTawdd8BJKfDj8NgOB1M&#10;B12v2+lPvW4wmXins7Tr9Wdh3JtEkzSdhJ9sX2F3VLI8p8K2djcTYfffNLefzp2a26loMfQPozuw&#10;odjDSk9nvSDuRgMvjnuR142mgXc2mKXeaRr2+/H0LD2bPqp06rrXT1NsC6WtSl4BXxdlvkI5s9qJ&#10;esNOiMGAN6QT7xhEhC+AkswojJQ075kpnfKtUm2MA2kMAvvfc9dG3wFxx6G1Whb2vd1DBfq849cN&#10;lJ2h3TTOZb45V1YWdrbgxXBO+9fNPkkPbXfr/g0e/wEAAP//AwBQSwMEFAAGAAgAAAAhALODrGPb&#10;AAAABwEAAA8AAABkcnMvZG93bnJldi54bWxMj81OwzAQhO9IvIO1SNyo07gFFOJU/AgJjk3zANvY&#10;TVLitRW7bXh7lhMcZ2c08225md0oznaKgycNy0UGwlLrzUCdhmb3fvcIIiYkg6Mnq+HbRthU11cl&#10;FsZfaGvPdeoEl1AsUEOfUiikjG1vHcaFD5bYO/jJYWI5ddJMeOFyN8o8y+6lw4F4ocdgX3vbftUn&#10;pyF8fB7ojV7omCtqjvUQmh2utb69mZ+fQCQ7p78w/OIzOlTMtPcnMlGMGtZKcVLDagmCbZUr/mTP&#10;99UDyKqU//mrHwAAAP//AwBQSwECLQAUAAYACAAAACEAtoM4kv4AAADhAQAAEwAAAAAAAAAAAAAA&#10;AAAAAAAAW0NvbnRlbnRfVHlwZXNdLnhtbFBLAQItABQABgAIAAAAIQA4/SH/1gAAAJQBAAALAAAA&#10;AAAAAAAAAAAAAC8BAABfcmVscy8ucmVsc1BLAQItABQABgAIAAAAIQDV9qcw6wIAAMsFAAAOAAAA&#10;AAAAAAAAAAAAAC4CAABkcnMvZTJvRG9jLnhtbFBLAQItABQABgAIAAAAIQCzg6xj2wAAAAcBAAAP&#10;AAAAAAAAAAAAAAAAAEUFAABkcnMvZG93bnJldi54bWxQSwUGAAAAAAQABADzAAAATQYAAAAA&#10;" strokeweight=".26mm">
            <v:stroke endarrow="block" joinstyle="miter"/>
          </v:shape>
        </w:pict>
      </w:r>
      <w:r w:rsidRPr="001A7564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7" o:spid="_x0000_s1033" type="#_x0000_t32" style="position:absolute;left:0;text-align:left;margin-left:315pt;margin-top:2.05pt;width:104.3pt;height:25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Xt4QIAAMEFAAAOAAAAZHJzL2Uyb0RvYy54bWysVElu2zAU3RfoHQjuFUmWPAmRg0S2u+kQ&#10;ICm6piXKIiqRAsl4QFEg7QVyhF6hmy46IGeQb9RPylbqdFMUkQCC05/ee5+nZ5uqRCsqFRM8xv6J&#10;hxHlqcgYX8b47fXcGWGkNOEZKQWnMd5Shc8mz5+druuI9kQhyoxKBE64itZ1jAut68h1VVrQiqgT&#10;UVMOh7mQFdGwlEs3k2QN3qvS7XnewF0LmdVSpFQp2J22h3hi/ec5TfWbPFdUozLGkJu2o7Tjwozu&#10;5JRES0nqgqX7NMh/ZFERxiFo52pKNEE3kv3lqmKpFErk+iQVlSvynKXU1gDV+N6jaq4KUlNbC4Cj&#10;6g4m9XRu09erS4lYFuMhRpxUQFHzZXe7u2t+NV93d2j3qbmHYfd5d9t8a342P5r75jsaGtzWtYrA&#10;POGX0lSebvhV/VKk7xXiIikIX1Kb//W2Bqe+sXCPTMxC1RB9sX4lMrhDbrSwIG5yWRmXAA/aWK62&#10;HVd0o1EKm37QCwc+UJrCWdDzA5ibECQ6WNdS6RdUVMhMYqy0JGxZ6ERwDrIQ0rexyOql0q3hwcCE&#10;5mLOyhL2SVRytI7xOBh41kCJkmXm0JwpuVwkpUQrYvRlv30WR9cqpkHlJatiPOoukaigJJvxzEbR&#10;hJUwR9rCpSUDAEuKTeiKZhiVFPrLzNpcS27CU6vwtgBYbTRM7T6AZNX3YeyNZ6PZKHTC3mDmhN50&#10;6pzPk9AZzP1hfxpMk2TqfzR1+WFUsCyj3JR26AQ//Del7Xuy1XDXCx2G7rF3yxIke5zp+bzvDcNg&#10;5AyH/cAJg5nnXIzmiXOe+IPBcHaRXMweZTqz1aunSbaD0mQlboCvqyJbo4wZ7QT9cc/HsICXozds&#10;GUSkXAIlqZYYSaHfMV1YvRulGh9H0hh55t9z13lvgThwaFYdC/vaHqACYR/4tW1kOqftwYXItpfS&#10;yMJ0FLwT1mj/ppmH6M+1vfXw8k5+AwAA//8DAFBLAwQUAAYACAAAACEA8zqFlNwAAAAIAQAADwAA&#10;AGRycy9kb3ducmV2LnhtbEyPwU7DMBBE70j8g7VI3KjdpqRRGqdCSEhcKQj1uI23cdR4HcVuE/h6&#10;zAmOoxnNvKl2s+vFlcbQedawXCgQxI03HbcaPt5fHgoQISIb7D2Thi8KsKtvbyosjZ/4ja772IpU&#10;wqFEDTbGoZQyNJYchoUfiJN38qPDmOTYSjPilMpdL1dK5dJhx2nB4kDPlprz/uI0bKZPxYeDxcl6&#10;es2+TxZXwWp9fzc/bUFEmuNfGH7xEzrUienoL2yC6DXkmUpfoob1EkTyi6zIQRw1PK43IOtK/j9Q&#10;/wAAAP//AwBQSwECLQAUAAYACAAAACEAtoM4kv4AAADhAQAAEwAAAAAAAAAAAAAAAAAAAAAAW0Nv&#10;bnRlbnRfVHlwZXNdLnhtbFBLAQItABQABgAIAAAAIQA4/SH/1gAAAJQBAAALAAAAAAAAAAAAAAAA&#10;AC8BAABfcmVscy8ucmVsc1BLAQItABQABgAIAAAAIQDwDOXt4QIAAMEFAAAOAAAAAAAAAAAAAAAA&#10;AC4CAABkcnMvZTJvRG9jLnhtbFBLAQItABQABgAIAAAAIQDzOoWU3AAAAAgBAAAPAAAAAAAAAAAA&#10;AAAAADsFAABkcnMvZG93bnJldi54bWxQSwUGAAAAAAQABADzAAAARAYAAAAA&#10;" strokeweight=".26mm">
            <v:stroke endarrow="block" joinstyle="miter"/>
          </v:shape>
        </w:pict>
      </w:r>
    </w:p>
    <w:p w:rsidR="00452324" w:rsidRPr="00452324" w:rsidRDefault="00452324" w:rsidP="004523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52324" w:rsidRPr="00452324" w:rsidRDefault="001A7564" w:rsidP="00452324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A7564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6" o:spid="_x0000_s1027" type="#_x0000_t109" style="position:absolute;left:0;text-align:left;margin-left:-27pt;margin-top:5.85pt;width:200.25pt;height:5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WY7gIAALYFAAAOAAAAZHJzL2Uyb0RvYy54bWysVEFv0zAUviPxHyzfuyRtmrbR0qnrWoQ0&#10;YNJAnN3EaSwSO9huk4GQ2AHu/BMuuwAafyH9Rzw7bdcxDgiRSJaf/fz5e8/fe8cndZGjNZWKCR5h&#10;78jFiPJYJIwvI/zq5bwzxEhpwhOSC04jfEUVPhk/fnRclSHtikzkCZUIQLgKqzLCmdZl6DgqzmhB&#10;1JEoKYfNVMiCaDDl0kkkqQC9yJ2u6wZOJWRSShFTpWD1rN3EY4ufpjTWL9JUUY3yCAM3bUdpx4UZ&#10;nfExCZeSlBmLtzTIP7AoCONw6R7qjGiCVpI9gCpYLIUSqT6KReGINGUxtTFANJ77WzSXGSmpjQWS&#10;o8p9mtT/g42fry8kYkmEA4w4KeCJmi/N9+a2+dbZXG8+NTfNj+ZriJqfm4/N7eZzcwOr1ygwiatK&#10;FcL5y/JCmtBVeS7iNwpxMc0IX9KJlKLKKEmArmf8nXsHjKHgKFpUz0QC95KVFjaHdSoLAwjZQbV9&#10;qqv9U9FaoxgWu32/5w36GMWwF/ijwO3bK0i4O11KpZ9QUSAziXCaiwp4SX3RisXeRNbnShtmJNy5&#10;20hEzpI5y3NryOVimku0JiChuf22N6lDt5yjKsKjXuBa5Ht76hDCtd+fIAqmoRZyVkR4uHcioUnh&#10;jCdWqZqwvJ0D5ZwbftSqvI0DrFrD1K5DpqwC30/mfXfg94adwaDf6/i9mds5Hc6nncnUC4LB7HR6&#10;OvM+GNaeH2YsSSifWUy1KwjP/zvBbUuzlfK+JPYEDSuxghgvs6RCCTPP0uuPuh4GA2qyO2ijRiRf&#10;QjOJtcRICv2a6cxWghGBwbiXzqFr/m069+j2SQ8udh7E1nrUkCrI5C5rVqFGlK24db2obW1Y+RrB&#10;LkRyBZIFVlaX0Phgkgn5DqMKmkiE1dsVkRSj/CkH2Y883zddxxp+f9AFQx7uLA53CI8BKsIao3Y6&#10;1bZTmZi5mEB5pMyq9Y4JsDcGNAcbx7aRme5zaFuvu3Y7/gUAAP//AwBQSwMEFAAGAAgAAAAhAGOB&#10;MMHfAAAACgEAAA8AAABkcnMvZG93bnJldi54bWxMj0FPwkAQhe8m/ofNmHgxsC0CSu2WiNFw8YBo&#10;4nVox7Zxd7Z2F6j/nuGkx3nfy5v38uXgrDpQH1rPBtJxAoq49FXLtYGP95fRPagQkSu0nsnALwVY&#10;FpcXOWaVP/IbHbaxVhLCIUMDTYxdpnUoG3IYxr4jFvble4dRzr7WVY9HCXdWT5Jkrh22LB8a7Oip&#10;ofJ7u3cGfm46S5PN60Lr9eJ5s8ZV8pmujLm+Gh4fQEUa4p8ZzvWlOhTSaef3XAVlDYxmU9kSBaR3&#10;oMRwO53PQO3OghBd5Pr/hOIEAAD//wMAUEsBAi0AFAAGAAgAAAAhALaDOJL+AAAA4QEAABMAAAAA&#10;AAAAAAAAAAAAAAAAAFtDb250ZW50X1R5cGVzXS54bWxQSwECLQAUAAYACAAAACEAOP0h/9YAAACU&#10;AQAACwAAAAAAAAAAAAAAAAAvAQAAX3JlbHMvLnJlbHNQSwECLQAUAAYACAAAACEAok1FmO4CAAC2&#10;BQAADgAAAAAAAAAAAAAAAAAuAgAAZHJzL2Uyb0RvYy54bWxQSwECLQAUAAYACAAAACEAY4Ewwd8A&#10;AAAKAQAADwAAAAAAAAAAAAAAAABIBQAAZHJzL2Rvd25yZXYueG1sUEsFBgAAAAAEAAQA8wAAAFQG&#10;AAAAAA==&#10;" strokeweight=".26mm">
            <v:textbox>
              <w:txbxContent>
                <w:p w:rsidR="005B4B6B" w:rsidRDefault="005B4B6B" w:rsidP="00452324">
                  <w:pPr>
                    <w:autoSpaceDE w:val="0"/>
                    <w:jc w:val="center"/>
                    <w:rPr>
                      <w:rFonts w:eastAsia="Times New Roman" w:cs="Arial"/>
                    </w:rPr>
                  </w:pPr>
                  <w:r>
                    <w:rPr>
                      <w:rFonts w:eastAsia="Times New Roman"/>
                    </w:rPr>
                    <w:t xml:space="preserve">Принятие решения о возможности предоставления </w:t>
                  </w:r>
                  <w:r>
                    <w:rPr>
                      <w:rFonts w:eastAsia="Times New Roman" w:cs="Arial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1A7564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5" o:spid="_x0000_s1028" type="#_x0000_t109" style="position:absolute;left:0;text-align:left;margin-left:267pt;margin-top:1.95pt;width:200.25pt;height:95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Ty8AIAALcFAAAOAAAAZHJzL2Uyb0RvYy54bWysVMuO0zAU3SPxD5b3nTya9BFNOup0WoQ0&#10;wEgDYu0mTmOR2MF2mw4IiVnAnj9hMxtAwy+kf8S103Y6DAuEaKXI14/jc67Pvccn67JAKyoVEzzG&#10;3pGLEeWJSBlfxPjVy1lngJHShKekEJzG+IoqfDJ6/Oi4riLqi1wUKZUIQLiK6irGudZV5DgqyWlJ&#10;1JGoKIfFTMiSaAjlwkklqQG9LBzfdXtOLWRaSZFQpWD2rF3EI4ufZTTRL7JMUY2KGAM3bb/Sfufm&#10;64yOSbSQpMpZsqVB/oFFSRiHS/dQZ0QTtJTsAVTJEimUyPRRIkpHZBlLqNUAajz3NzWXOamo1QLJ&#10;UdU+Ter/wSbPVxcSsTTGIUaclPBEzZfme3PbfOtsrjefmpvmR/M1Qs3PzcfmdvO5uYHZaxSaxNWV&#10;iuD8ZXUhjXRVnYvkjUJcTHLCF3QspahzSlKg65n9zr0DJlBwFM3rZyKFe8lSC5vDdSZLAwjZQWv7&#10;VFf7p6JrjRKY9MOg6/WBcwJrnu+F3aF9TIdEu+OVVPoJFSUygxhnhaiBmNQXrVvsVWR1rrShRqLd&#10;ditFFCydsaKwgVzMJ4VEKwIemtmfVQOKD7cVHNUxHnZ7rkW+t6YOIVz7+xNEyTQUQ8HKGA/2m0hk&#10;cjjlqbWqJqxox0C54IYftTZvdUC01jC085Aqa8H341no9oPuoNPvh91O0J26ndPBbNIZT7xerz89&#10;nZxOvQ+GtRdEOUtTyqcWU+0qwgv+znHb2my9vK+JPUHDSixB42We1ihl5lm64dD3MARQlH6/VY1I&#10;sYBukmiJkRT6NdO5LQXjAoNxL50D1/y36dyj2yc9uNh5oK3dsYZUQSZ3WbMWNa5s3a3X87UtDt/g&#10;G8fORXoFngVW1pjQ+WCQC/kOoxq6SIzV2yWRFKPiKQffD70gMG3HBkHY9yGQhyvzwxXCE4CKscao&#10;HU60bVVGMxdjqI+MWbfeMQH2JoDuYHVsO5lpP4ex3XXXb0e/AAAA//8DAFBLAwQUAAYACAAAACEA&#10;HFwlbd8AAAAJAQAADwAAAGRycy9kb3ducmV2LnhtbEyPzU7DMBCE70i8g7VIXBB12jQIhzgVRaBe&#10;OJSCxHUbL0mEf0LstuHtWU5wHM1o5ptqNTkrjjTGPngN81kGgnwTTO9bDW+vT9e3IGJCb9AGTxq+&#10;KcKqPj+rsDTh5F/ouEut4BIfS9TQpTSUUsamI4dxFgby7H2E0WFiObbSjHjicmflIstupMPe80KH&#10;Az101HzuDk7D19VgabF9VlJu1ON2g+vsfb7W+vJiur8DkWhKf2H4xWd0qJlpHw7eRGE1FPmSvyQN&#10;uQLBvsqXBYg9B1WRg6wr+f9B/QMAAP//AwBQSwECLQAUAAYACAAAACEAtoM4kv4AAADhAQAAEwAA&#10;AAAAAAAAAAAAAAAAAAAAW0NvbnRlbnRfVHlwZXNdLnhtbFBLAQItABQABgAIAAAAIQA4/SH/1gAA&#10;AJQBAAALAAAAAAAAAAAAAAAAAC8BAABfcmVscy8ucmVsc1BLAQItABQABgAIAAAAIQDT3kTy8AIA&#10;ALcFAAAOAAAAAAAAAAAAAAAAAC4CAABkcnMvZTJvRG9jLnhtbFBLAQItABQABgAIAAAAIQAcXCVt&#10;3wAAAAkBAAAPAAAAAAAAAAAAAAAAAEoFAABkcnMvZG93bnJldi54bWxQSwUGAAAAAAQABADzAAAA&#10;VgYAAAAA&#10;" strokeweight=".26mm">
            <v:textbox>
              <w:txbxContent>
                <w:p w:rsidR="005B4B6B" w:rsidRDefault="005B4B6B" w:rsidP="00452324">
                  <w:pPr>
                    <w:autoSpaceDE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Подготовка мотивированного ответа в письменном виде (в устной форме при обращении заявителя) в случае отказа или необходимости получения дополнительной информации от заявителя</w:t>
                  </w:r>
                </w:p>
              </w:txbxContent>
            </v:textbox>
          </v:shape>
        </w:pict>
      </w:r>
    </w:p>
    <w:p w:rsidR="00452324" w:rsidRPr="00452324" w:rsidRDefault="00452324" w:rsidP="004523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52324" w:rsidRPr="00452324" w:rsidRDefault="00452324" w:rsidP="004523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52324" w:rsidRPr="00452324" w:rsidRDefault="001A7564" w:rsidP="004523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A7564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4" o:spid="_x0000_s1032" type="#_x0000_t32" style="position:absolute;left:0;text-align:left;margin-left:71.75pt;margin-top:1.75pt;width:.5pt;height:26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6K4AIAAL4FAAAOAAAAZHJzL2Uyb0RvYy54bWysVEtu2zAQ3RfoHQjuFUm2/BMiB4ksd9NP&#10;gKTompYoi6hECiRj2SgKpL1AjtArdNNFP8gZ5Bt1SNtKnW6KIhJA8DdvZt684enZuirRikrFBI+w&#10;f+JhRHkqMsaXEX57PXfGGClNeEZKwWmEN1Ths+nzZ6dNHdKeKESZUYkAhKuwqSNcaF2HrqvSglZE&#10;nYiacjjMhayIhqVcupkkDaBXpdvzvKHbCJnVUqRUKdid7Q7x1OLnOU31mzxXVKMywhCbtqO048KM&#10;7vSUhEtJ6oKl+zDIf0RREcbBaQc1I5qgG8n+gqpYKoUSuT5JReWKPGcptTlANr73KJurgtTU5gLk&#10;qLqjST0dbPp6dSkRyyIcYMRJBSVqv2xvt3ftr/br9g5tP7X3MGw/b2/bb+3P9kd7335HgeGtqVUI&#10;5jG/lCbzdM2v6pcifa8QF3FB+JLa+K83NYD6xsI9MjELVYP3RfNKZHCH3GhhSVznsjKQQA9a21pt&#10;ulrRtUYpbA77A6hnCgd9+EYDi0/Cg2ktlX5BRYXMJMJKS8KWhY4F56AJIX3riKxeKm0CI+HBwPjl&#10;Ys7K0kqj5KiJ8KQ/9KyBEiXLzKG5puRyEZcSrYgRl/32URxdq5gGiZesivC4u0TCgpIs4Zn1ogkr&#10;YY605UpLBuyVFBvXFc0wKik0l5ntYi25cU+tvHcJwGqtYWr3gSErvQ8Tb5KMk3HgBL1h4gTebOac&#10;z+PAGc790WDWn8XxzP9o8vKDsGBZRrlJ7dAGfvBvMts35E7AXSN0HLrH6JZsCPY40vP5wBsF/bEz&#10;Gg36TtBPPOdiPI+d89gfDkfJRXyRPIo0sdmrpwm2o9JEJW6gXldF1qCMGe30B5Oej2EBz0ZvtKsg&#10;IuUSSpJqiZEU+h3ThRW7kanBOJLG2DP/vnYd+o6IQw3NqqvCPrcHqkCfh/raHjJts2vAhcg2l9LI&#10;wrQTPBLWaP+gmVfoz7W99fDsTn8DAAD//wMAUEsDBBQABgAIAAAAIQC5QdPQ2gAAAAgBAAAPAAAA&#10;ZHJzL2Rvd25yZXYueG1sTI9BT8MwDIXvSPyHyEjcWMrWDVSaTggJiStjQjt6jddUNE7VZGvh1+Oe&#10;4GQ/vafnz+V28p260BDbwAbuFxko4jrYlhsD+4/Xu0dQMSFb7AKTgW+KsK2ur0osbBj5nS671Cgp&#10;4VigAZdSX2gda0ce4yL0xOKdwuAxiRwabQccpdx3epllG+2xZbngsKcXR/XX7uwNPIyfGR8ODkcX&#10;6G31c3K4jM6Y25vp+QlUoin9hWHGF3SohOkYzmyj6kTnq7VEDcxj9vNclqOB9SYDXZX6/wPVLwAA&#10;AP//AwBQSwECLQAUAAYACAAAACEAtoM4kv4AAADhAQAAEwAAAAAAAAAAAAAAAAAAAAAAW0NvbnRl&#10;bnRfVHlwZXNdLnhtbFBLAQItABQABgAIAAAAIQA4/SH/1gAAAJQBAAALAAAAAAAAAAAAAAAAAC8B&#10;AABfcmVscy8ucmVsc1BLAQItABQABgAIAAAAIQBM1N6K4AIAAL4FAAAOAAAAAAAAAAAAAAAAAC4C&#10;AABkcnMvZTJvRG9jLnhtbFBLAQItABQABgAIAAAAIQC5QdPQ2gAAAAgBAAAPAAAAAAAAAAAAAAAA&#10;ADoFAABkcnMvZG93bnJldi54bWxQSwUGAAAAAAQABADzAAAAQQYAAAAA&#10;" strokeweight=".26mm">
            <v:stroke endarrow="block" joinstyle="miter"/>
          </v:shape>
        </w:pict>
      </w:r>
    </w:p>
    <w:p w:rsidR="00452324" w:rsidRPr="00452324" w:rsidRDefault="00452324" w:rsidP="00452324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452324" w:rsidRPr="00452324" w:rsidRDefault="001A7564" w:rsidP="00452324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1A7564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Блок-схема: процесс 3" o:spid="_x0000_s1029" type="#_x0000_t109" style="position:absolute;left:0;text-align:left;margin-left:-27pt;margin-top:7.95pt;width:200.25pt;height:29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ZU7wIAALYFAAAOAAAAZHJzL2Uyb0RvYy54bWysVM2O0zAQviPxDpbv3SRN0nSjTVfdbouQ&#10;+FlpQZzdxGksEjvYbtMFIbEHuPMmXPYCaHmF9I0YO23pshwQIpEsjz3+/M34mzk5XVclWlGpmOAJ&#10;9o5cjChPRcb4IsEvX8x6Q4yUJjwjpeA0wVdU4dPRwwcnTR3TvihEmVGJAISruKkTXGhdx46j0oJW&#10;RB2JmnLYzIWsiAZTLpxMkgbQq9Lpu+7AaYTMailSqhSsnnebeGTx85ym+nmeK6pRmWDgpu0o7Tg3&#10;ozM6IfFCkrpg6ZYG+QcWFWEcLt1DnRNN0FKye1AVS6VQItdHqagckecspTYGiMZzf4vmsiA1tbFA&#10;clS9T5P6f7Dps9WFRCxLsI8RJxU8Ufu5/dbetl97m+vNx/am/d5+iVH7Y/Ohvd18am9g9Rr5JnFN&#10;rWI4f1lfSBO6qp+I9LVCXEwKwhd0LKVoCkoyoOsZf+fOAWMoOIrmzVORwb1kqYXN4TqXlQGE7KC1&#10;faqr/VPRtUYpLPbDwPeiEKMU9vwo7A9DewWJd6drqfQjKipkJgnOS9EAL6kvOrHYm8jqidKGGYl3&#10;7jYSUbJsxsrSGnIxn5QSrQhIaGa/7U3q0K3kqEnwsT9wLfKdPXUI4drvTxAV01ALJasSPNw7kdik&#10;cMozq1RNWNnNgXLJDT9qVd7FAdZaw9SuQ6asAt+NZ6EbBf6wF0Wh3wv8qds7G84mvfHEGwyi6dnk&#10;bOq9N6y9IC5YllE+tZhqVxBe8HeC25ZmJ+V9SewJGlZiCTFeFlmDMmaexQ+P+x4GA2qyH3VRI1Iu&#10;oJmkWmIkhX7FdGErwYjAYNxJ59A1/zade3T7pAcXO/di6zzWkCrI5C5rVqFGlJ249Xq+3tbGVu5z&#10;kV2BZIGV1SU0PpgUQr7FqIEmkmD1Zkkkxah8zEH2x14QmK5jjSCM+mDIw5354Q7hKUAlWGPUTSfa&#10;dioTMxdjKI+cWbWa0umYAHtjQHOwcWwbmek+h7b1+tVuRz8BAAD//wMAUEsDBBQABgAIAAAAIQD5&#10;zqI/4AAAAAkBAAAPAAAAZHJzL2Rvd25yZXYueG1sTI/BTsMwEETvSPyDtUhcUGu3NIWEOBVFoF44&#10;lILEdRsvSYS9DrHbhr/HnOA4mtHMm3I1OiuONITOs4bZVIEgrr3puNHw9vo0uQURIrJB65k0fFOA&#10;VXV+VmJh/Ilf6LiLjUglHArU0MbYF1KGuiWHYep74uR9+MFhTHJopBnwlMqdlXOlltJhx2mhxZ4e&#10;Wqo/dwen4euqtzTfPudSbvLH7QbX6n221vryYry/AxFpjH9h+MVP6FAlpr0/sAnCaphki/QlJiPL&#10;QaTA9WKZgdhruMkUyKqU/x9UPwAAAP//AwBQSwECLQAUAAYACAAAACEAtoM4kv4AAADhAQAAEwAA&#10;AAAAAAAAAAAAAAAAAAAAW0NvbnRlbnRfVHlwZXNdLnhtbFBLAQItABQABgAIAAAAIQA4/SH/1gAA&#10;AJQBAAALAAAAAAAAAAAAAAAAAC8BAABfcmVscy8ucmVsc1BLAQItABQABgAIAAAAIQBENnZU7wIA&#10;ALYFAAAOAAAAAAAAAAAAAAAAAC4CAABkcnMvZTJvRG9jLnhtbFBLAQItABQABgAIAAAAIQD5zqI/&#10;4AAAAAkBAAAPAAAAAAAAAAAAAAAAAEkFAABkcnMvZG93bnJldi54bWxQSwUGAAAAAAQABADzAAAA&#10;VgYAAAAA&#10;" strokeweight=".26mm">
            <v:textbox>
              <w:txbxContent>
                <w:p w:rsidR="005B4B6B" w:rsidRDefault="005B4B6B" w:rsidP="00452324">
                  <w:pPr>
                    <w:autoSpaceDE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Подготовка разрешения </w:t>
                  </w:r>
                </w:p>
              </w:txbxContent>
            </v:textbox>
          </v:shape>
        </w:pict>
      </w:r>
    </w:p>
    <w:p w:rsidR="00452324" w:rsidRPr="00452324" w:rsidRDefault="00452324" w:rsidP="00452324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452324" w:rsidRPr="00452324" w:rsidRDefault="00452324" w:rsidP="00452324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452324" w:rsidRPr="00452324" w:rsidRDefault="00452324" w:rsidP="00452324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452324" w:rsidRPr="00452324" w:rsidRDefault="00452324" w:rsidP="00452324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452324" w:rsidRPr="00452324" w:rsidRDefault="001A7564" w:rsidP="00452324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1A7564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Прямая со стрелкой 2" o:spid="_x0000_s1031" type="#_x0000_t32" style="position:absolute;left:0;text-align:left;margin-left:72.2pt;margin-top:3.2pt;width:.5pt;height:33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Kn4wIAAL4FAAAOAAAAZHJzL2Uyb0RvYy54bWysVEtu2zAQ3RfoHQjuFUm2LNtC5CCR5W7S&#10;NkBSdE1LlEVUIgWSsR0UBdJeIEfoFbrpoh/kDPKNOqRtJU43RREbIDgi5/feGx6frOsKLalUTPAY&#10;+0ceRpRnImd8EeN3VzNnhJHShOekEpzG+IYqfDJ5+eJ41US0J0pR5VQiCMJVtGpiXGrdRK6rspLW&#10;RB2JhnI4LISsiQZTLtxckhVEryu353mhuxIyb6TIqFLwdbo9xBMbvyhopt8WhaIaVTGG2rRdpV3n&#10;ZnUnxyRaSNKULNuVQf6jipowDkm7UFOiCbqW7K9QNcukUKLQR5moXVEULKO2B+jG9550c1mShtpe&#10;ABzVdDCp5wubvVleSMTyGPcw4qQGitqvm9vNXfu7/ba5Q5vP7T0smy+b2/Z7+6v92d63P1DP4LZq&#10;VATuCb+QpvNszS+bc5F9UIiLpCR8QW39VzcNBPWNh3vgYgzVQPb56rXI4Q651sKCuC5kbUICPGht&#10;ubrpuKJrjTL4GPYHwGcGB0HPDwPLpEuivWsjlX5FRY3MJsZKS8IWpU4E56AJIX2biCzPlTaFkWjv&#10;YPJyMWNVZaVRcbSK8bgfetZBiYrl5tBcU3IxTyqJlsSIy/5sl3Dy+FrNNEi8YnWMR90lEpWU5CnP&#10;bRZNWAV7pC1WWjJAr6LYpK5pjlFFYbjMbltrxU16auW9bQCstYat/Q4IWel9HHvjdJSOAifohakT&#10;eNOpczpLAiec+cPBtD9Nkqn/yfTlB1HJ8pxy09p+DPzg32S2G8itgLtB6DB0D6NbsKHYw0pPZwNv&#10;GPRHznA46DtBP/Wcs9EscU4TPwyH6Vlylj6pNLXdq+cptoPSVCWuga/LMl+hnBnt9Afjno/BgGej&#10;N9wyiEi1AEoyLTGSQr9nurRiNzI1MQ6kMfLMf8ddF30LxJ5DY3Us7Hp7gAr0uefXzpAZm+0AzkV+&#10;cyGNLMw4wSNhnXYPmnmFHtv21sOzO/kDAAD//wMAUEsDBBQABgAIAAAAIQCkmnr22gAAAAgBAAAP&#10;AAAAZHJzL2Rvd25yZXYueG1sTI9BT8MwDIXvSPyHyEjcWLpSxlSaTggJiSsDoR29xmuqNU7VZGvh&#10;1+Od4GQ/vafnz9Vm9r060xi7wAaWiwwUcRNsx62Bz4/XuzWomJAt9oHJwDdF2NTXVxWWNkz8Tudt&#10;apWUcCzRgEtpKLWOjSOPcREGYvEOYfSYRI6ttiNOUu57nWfZSnvsWC44HOjFUXPcnryBx+kr493O&#10;4eQCvd3/HBzm0RlzezM/P4FKNKe/MFzwBR1qYdqHE9uoetFFUUjUwErGxS8eZNlLeb4GXVf6/wP1&#10;LwAAAP//AwBQSwECLQAUAAYACAAAACEAtoM4kv4AAADhAQAAEwAAAAAAAAAAAAAAAAAAAAAAW0Nv&#10;bnRlbnRfVHlwZXNdLnhtbFBLAQItABQABgAIAAAAIQA4/SH/1gAAAJQBAAALAAAAAAAAAAAAAAAA&#10;AC8BAABfcmVscy8ucmVsc1BLAQItABQABgAIAAAAIQAWStKn4wIAAL4FAAAOAAAAAAAAAAAAAAAA&#10;AC4CAABkcnMvZTJvRG9jLnhtbFBLAQItABQABgAIAAAAIQCkmnr22gAAAAgBAAAPAAAAAAAAAAAA&#10;AAAAAD0FAABkcnMvZG93bnJldi54bWxQSwUGAAAAAAQABADzAAAARAYAAAAA&#10;" strokeweight=".26mm">
            <v:stroke endarrow="block" joinstyle="miter"/>
          </v:shape>
        </w:pict>
      </w:r>
    </w:p>
    <w:p w:rsidR="00452324" w:rsidRPr="00452324" w:rsidRDefault="00452324" w:rsidP="00452324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452324" w:rsidRPr="00452324" w:rsidRDefault="00452324" w:rsidP="00452324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452324" w:rsidRPr="00452324" w:rsidRDefault="00452324" w:rsidP="00452324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452324" w:rsidRPr="00452324" w:rsidRDefault="001A7564" w:rsidP="00452324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1A7564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Блок-схема: процесс 1" o:spid="_x0000_s1030" type="#_x0000_t109" style="position:absolute;left:0;text-align:left;margin-left:-21.75pt;margin-top:6.7pt;width:198pt;height:38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5Jl8AIAALYFAAAOAAAAZHJzL2Uyb0RvYy54bWysVM2O0zAQviPxDpbv3SRt+rPRpqtut0VI&#10;/Ky0IM5u4jQWjh1st8mCkNgD3HkTLnsBtLxC+kaMnbZ0WQ4IkUiWxz+f55v5Zk5O64KjNVWaSRHj&#10;4MjHiIpEpkwsY/zyxbwzwkgbIlLCpaAxvqIan44fPjipyoh2ZS55ShUCEKGjqoxxbkwZeZ5OcloQ&#10;fSRLKmAzk6ogBky19FJFKkAvuNf1/YFXSZWWSiZUa1g9bzfx2OFnGU3M8yzT1CAeY/DNuFG5cWFH&#10;b3xCoqUiZc6SrRvkH7woCBPw6B7qnBiCVordgypYoqSWmTlKZOHJLGMJdRyATeD/xuYyJyV1XCA4&#10;utyHSf8/2OTZ+kIhlkLuMBKkgBQ1n5tvzW3ztbO53nxsbprvzZcINT82H5rbzafmBlavUWADV5U6&#10;gvuX5YWy1HX5RCavNRJymhOxpBOlZJVTkoK77rx354I1NFxFi+qpTOFdsjLSxbDOVGEBITqodqm6&#10;2qeK1gYlsNjtB+HAh4wmsBeOhoORy6VHot3tUmnziMoC2UmMMy4r8EuZi1Ys7iWyfqINMIFru+OO&#10;ieQsnTPOnaGWiylXaE1AQnP3WfJwRR8e4wJVMT7uDXyHfGdPH0L47vsTRMEM1AJnRYxH+0MksiGc&#10;idQp1RDG2zm8z4X1jzqVtzzAqg1M3TpEyinw3WTe94dhb9QZDvu9Ttib+Z2z0XzamUyDwWA4O5ue&#10;zYL31usgjHKWplTMHKbeFUQQ/p3gtqXZSnlfEnsHrVdyBRwv87RCKbNp6fWPu6C8lEFNdocta0T4&#10;EppJYhRGSppXzOSuEqwILMadcI58+2/DuUd3+Tl42LvHrT1RQ6ggkruoOYVaUbbiNvWidrUR7uS+&#10;kOkVSBa8crqExgeTXKq3GFXQRGKs36yIohjxxwJkfxyEoe06zgj7wy4Y6nBncbhDRAJQMTYYtdOp&#10;cZ3KchZyAuWRMadWWzqtJ+C9NaA5OB7bRma7z6HtTv1qt+OfAAAA//8DAFBLAwQUAAYACAAAACEA&#10;BO2Ant8AAAAJAQAADwAAAGRycy9kb3ducmV2LnhtbEyPTU/CQBCG7yb+h82YeDGwSwvG1m6JGA0X&#10;DggkXod2bBv3o3YXqP/e8aTHmffJO88Uy9EacaYhdN5pmE0VCHKVrzvXaDjsXycPIEJEV6PxjjR8&#10;U4BleX1VYF77i3uj8y42gktcyFFDG2OfSxmqliyGqe/JcfbhB4uRx6GR9YAXLrdGJkrdS4ud4wst&#10;9vTcUvW5O1kNX3e9oWS7yaRcZy/bNa7U+2yl9e3N+PQIItIY/2D41Wd1KNnp6E+uDsJomMzTBaMc&#10;pHMQDKSLhBdHDZlKQJaF/P9B+QMAAP//AwBQSwECLQAUAAYACAAAACEAtoM4kv4AAADhAQAAEwAA&#10;AAAAAAAAAAAAAAAAAAAAW0NvbnRlbnRfVHlwZXNdLnhtbFBLAQItABQABgAIAAAAIQA4/SH/1gAA&#10;AJQBAAALAAAAAAAAAAAAAAAAAC8BAABfcmVscy8ucmVsc1BLAQItABQABgAIAAAAIQBV/5Jl8AIA&#10;ALYFAAAOAAAAAAAAAAAAAAAAAC4CAABkcnMvZTJvRG9jLnhtbFBLAQItABQABgAIAAAAIQAE7YCe&#10;3wAAAAkBAAAPAAAAAAAAAAAAAAAAAEoFAABkcnMvZG93bnJldi54bWxQSwUGAAAAAAQABADzAAAA&#10;VgYAAAAA&#10;" strokeweight=".26mm">
            <v:textbox>
              <w:txbxContent>
                <w:p w:rsidR="005B4B6B" w:rsidRDefault="005B4B6B" w:rsidP="00452324">
                  <w:pPr>
                    <w:autoSpaceDE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Выдача разрешения на строительство</w:t>
                  </w:r>
                </w:p>
              </w:txbxContent>
            </v:textbox>
          </v:shape>
        </w:pict>
      </w:r>
    </w:p>
    <w:p w:rsidR="00A33157" w:rsidRDefault="00A33157"/>
    <w:sectPr w:rsidR="00A33157" w:rsidSect="005B4B6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CF1" w:rsidRDefault="00242CF1" w:rsidP="00037E93">
      <w:pPr>
        <w:spacing w:after="0" w:line="240" w:lineRule="auto"/>
      </w:pPr>
      <w:r>
        <w:separator/>
      </w:r>
    </w:p>
  </w:endnote>
  <w:endnote w:type="continuationSeparator" w:id="1">
    <w:p w:rsidR="00242CF1" w:rsidRDefault="00242CF1" w:rsidP="0003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6B" w:rsidRDefault="001A7564" w:rsidP="005B4B6B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B4B6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B4B6B" w:rsidRDefault="005B4B6B" w:rsidP="005B4B6B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6B" w:rsidRDefault="001A7564" w:rsidP="005B4B6B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B4B6B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02C86">
      <w:rPr>
        <w:rStyle w:val="af5"/>
        <w:noProof/>
      </w:rPr>
      <w:t>15</w:t>
    </w:r>
    <w:r>
      <w:rPr>
        <w:rStyle w:val="af5"/>
      </w:rPr>
      <w:fldChar w:fldCharType="end"/>
    </w:r>
  </w:p>
  <w:p w:rsidR="005B4B6B" w:rsidRDefault="005B4B6B" w:rsidP="005B4B6B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6B" w:rsidRDefault="005B4B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CF1" w:rsidRDefault="00242CF1" w:rsidP="00037E93">
      <w:pPr>
        <w:spacing w:after="0" w:line="240" w:lineRule="auto"/>
      </w:pPr>
      <w:r>
        <w:separator/>
      </w:r>
    </w:p>
  </w:footnote>
  <w:footnote w:type="continuationSeparator" w:id="1">
    <w:p w:rsidR="00242CF1" w:rsidRDefault="00242CF1" w:rsidP="0003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6B" w:rsidRDefault="005B4B6B">
    <w:pPr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6B" w:rsidRDefault="005B4B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EEA8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32985CC0"/>
    <w:lvl w:ilvl="0">
      <w:start w:val="1"/>
      <w:numFmt w:val="bullet"/>
      <w:lvlText w:val="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1A1033BA"/>
    <w:lvl w:ilvl="0">
      <w:start w:val="1"/>
      <w:numFmt w:val="bullet"/>
      <w:lvlText w:val="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49664A6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5">
    <w:nsid w:val="64502D95"/>
    <w:multiLevelType w:val="multilevel"/>
    <w:tmpl w:val="DDEE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324"/>
    <w:rsid w:val="00002C86"/>
    <w:rsid w:val="00037E93"/>
    <w:rsid w:val="000C5F30"/>
    <w:rsid w:val="001A7564"/>
    <w:rsid w:val="00242CF1"/>
    <w:rsid w:val="00450F60"/>
    <w:rsid w:val="00452324"/>
    <w:rsid w:val="005B4B6B"/>
    <w:rsid w:val="00A3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4"/>
        <o:r id="V:Rule7" type="connector" idref="#Прямая со стрелкой 7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2324"/>
  </w:style>
  <w:style w:type="character" w:customStyle="1" w:styleId="WW8Num1z2">
    <w:name w:val="WW8Num1z2"/>
    <w:rsid w:val="00452324"/>
    <w:rPr>
      <w:sz w:val="28"/>
      <w:szCs w:val="28"/>
    </w:rPr>
  </w:style>
  <w:style w:type="character" w:customStyle="1" w:styleId="WW8Num2z2">
    <w:name w:val="WW8Num2z2"/>
    <w:rsid w:val="00452324"/>
    <w:rPr>
      <w:sz w:val="28"/>
      <w:szCs w:val="28"/>
    </w:rPr>
  </w:style>
  <w:style w:type="character" w:customStyle="1" w:styleId="WW8Num3z0">
    <w:name w:val="WW8Num3z0"/>
    <w:rsid w:val="00452324"/>
    <w:rPr>
      <w:sz w:val="28"/>
      <w:szCs w:val="28"/>
    </w:rPr>
  </w:style>
  <w:style w:type="character" w:customStyle="1" w:styleId="WW8Num4z2">
    <w:name w:val="WW8Num4z2"/>
    <w:rsid w:val="00452324"/>
    <w:rPr>
      <w:sz w:val="28"/>
      <w:szCs w:val="28"/>
    </w:rPr>
  </w:style>
  <w:style w:type="character" w:customStyle="1" w:styleId="WW8Num5z0">
    <w:name w:val="WW8Num5z0"/>
    <w:rsid w:val="00452324"/>
    <w:rPr>
      <w:sz w:val="28"/>
      <w:szCs w:val="28"/>
    </w:rPr>
  </w:style>
  <w:style w:type="character" w:customStyle="1" w:styleId="4">
    <w:name w:val="Основной шрифт абзаца4"/>
    <w:rsid w:val="00452324"/>
  </w:style>
  <w:style w:type="character" w:customStyle="1" w:styleId="Absatz-Standardschriftart">
    <w:name w:val="Absatz-Standardschriftart"/>
    <w:rsid w:val="00452324"/>
  </w:style>
  <w:style w:type="character" w:customStyle="1" w:styleId="WW-Absatz-Standardschriftart">
    <w:name w:val="WW-Absatz-Standardschriftart"/>
    <w:rsid w:val="00452324"/>
  </w:style>
  <w:style w:type="character" w:customStyle="1" w:styleId="WW-Absatz-Standardschriftart1">
    <w:name w:val="WW-Absatz-Standardschriftart1"/>
    <w:rsid w:val="00452324"/>
  </w:style>
  <w:style w:type="character" w:customStyle="1" w:styleId="WW8Num1z0">
    <w:name w:val="WW8Num1z0"/>
    <w:rsid w:val="00452324"/>
    <w:rPr>
      <w:sz w:val="28"/>
      <w:szCs w:val="28"/>
    </w:rPr>
  </w:style>
  <w:style w:type="character" w:customStyle="1" w:styleId="WW8Num2z0">
    <w:name w:val="WW8Num2z0"/>
    <w:rsid w:val="00452324"/>
    <w:rPr>
      <w:sz w:val="28"/>
      <w:szCs w:val="28"/>
    </w:rPr>
  </w:style>
  <w:style w:type="character" w:customStyle="1" w:styleId="WW8Num4z0">
    <w:name w:val="WW8Num4z0"/>
    <w:rsid w:val="00452324"/>
    <w:rPr>
      <w:sz w:val="28"/>
      <w:szCs w:val="28"/>
    </w:rPr>
  </w:style>
  <w:style w:type="character" w:customStyle="1" w:styleId="WW8Num6z2">
    <w:name w:val="WW8Num6z2"/>
    <w:rsid w:val="00452324"/>
    <w:rPr>
      <w:sz w:val="28"/>
      <w:szCs w:val="28"/>
    </w:rPr>
  </w:style>
  <w:style w:type="character" w:customStyle="1" w:styleId="WW-Absatz-Standardschriftart11">
    <w:name w:val="WW-Absatz-Standardschriftart11"/>
    <w:rsid w:val="00452324"/>
  </w:style>
  <w:style w:type="character" w:customStyle="1" w:styleId="WW-Absatz-Standardschriftart111">
    <w:name w:val="WW-Absatz-Standardschriftart111"/>
    <w:rsid w:val="00452324"/>
  </w:style>
  <w:style w:type="character" w:customStyle="1" w:styleId="3">
    <w:name w:val="Основной шрифт абзаца3"/>
    <w:rsid w:val="00452324"/>
  </w:style>
  <w:style w:type="character" w:customStyle="1" w:styleId="WW8Num3z2">
    <w:name w:val="WW8Num3z2"/>
    <w:rsid w:val="00452324"/>
    <w:rPr>
      <w:sz w:val="28"/>
      <w:szCs w:val="28"/>
    </w:rPr>
  </w:style>
  <w:style w:type="character" w:customStyle="1" w:styleId="WW-Absatz-Standardschriftart1111">
    <w:name w:val="WW-Absatz-Standardschriftart1111"/>
    <w:rsid w:val="00452324"/>
  </w:style>
  <w:style w:type="character" w:customStyle="1" w:styleId="WW-Absatz-Standardschriftart11111">
    <w:name w:val="WW-Absatz-Standardschriftart11111"/>
    <w:rsid w:val="00452324"/>
  </w:style>
  <w:style w:type="character" w:customStyle="1" w:styleId="WW-Absatz-Standardschriftart111111">
    <w:name w:val="WW-Absatz-Standardschriftart111111"/>
    <w:rsid w:val="00452324"/>
  </w:style>
  <w:style w:type="character" w:customStyle="1" w:styleId="WW-Absatz-Standardschriftart1111111">
    <w:name w:val="WW-Absatz-Standardschriftart1111111"/>
    <w:rsid w:val="00452324"/>
  </w:style>
  <w:style w:type="character" w:customStyle="1" w:styleId="2">
    <w:name w:val="Основной шрифт абзаца2"/>
    <w:rsid w:val="00452324"/>
  </w:style>
  <w:style w:type="character" w:customStyle="1" w:styleId="WW8Num5z2">
    <w:name w:val="WW8Num5z2"/>
    <w:rsid w:val="00452324"/>
    <w:rPr>
      <w:sz w:val="28"/>
      <w:szCs w:val="28"/>
    </w:rPr>
  </w:style>
  <w:style w:type="character" w:customStyle="1" w:styleId="WW8Num6z0">
    <w:name w:val="WW8Num6z0"/>
    <w:rsid w:val="00452324"/>
    <w:rPr>
      <w:sz w:val="28"/>
      <w:szCs w:val="28"/>
    </w:rPr>
  </w:style>
  <w:style w:type="character" w:customStyle="1" w:styleId="WW8Num7z0">
    <w:name w:val="WW8Num7z0"/>
    <w:rsid w:val="00452324"/>
    <w:rPr>
      <w:sz w:val="28"/>
      <w:szCs w:val="28"/>
    </w:rPr>
  </w:style>
  <w:style w:type="character" w:customStyle="1" w:styleId="WW8Num8z0">
    <w:name w:val="WW8Num8z0"/>
    <w:rsid w:val="00452324"/>
    <w:rPr>
      <w:rFonts w:ascii="Symbol" w:hAnsi="Symbol" w:cs="OpenSymbol"/>
    </w:rPr>
  </w:style>
  <w:style w:type="character" w:customStyle="1" w:styleId="WW8Num9z0">
    <w:name w:val="WW8Num9z0"/>
    <w:rsid w:val="00452324"/>
    <w:rPr>
      <w:sz w:val="28"/>
      <w:szCs w:val="28"/>
    </w:rPr>
  </w:style>
  <w:style w:type="character" w:customStyle="1" w:styleId="WW8Num10z2">
    <w:name w:val="WW8Num10z2"/>
    <w:rsid w:val="00452324"/>
    <w:rPr>
      <w:sz w:val="28"/>
      <w:szCs w:val="28"/>
    </w:rPr>
  </w:style>
  <w:style w:type="character" w:customStyle="1" w:styleId="WW8Num11z0">
    <w:name w:val="WW8Num11z0"/>
    <w:rsid w:val="00452324"/>
    <w:rPr>
      <w:rFonts w:ascii="Symbol" w:hAnsi="Symbol" w:cs="OpenSymbol"/>
    </w:rPr>
  </w:style>
  <w:style w:type="character" w:customStyle="1" w:styleId="WW8Num12z2">
    <w:name w:val="WW8Num12z2"/>
    <w:rsid w:val="00452324"/>
    <w:rPr>
      <w:sz w:val="28"/>
      <w:szCs w:val="28"/>
    </w:rPr>
  </w:style>
  <w:style w:type="character" w:customStyle="1" w:styleId="WW8Num13z0">
    <w:name w:val="WW8Num13z0"/>
    <w:rsid w:val="00452324"/>
    <w:rPr>
      <w:sz w:val="28"/>
      <w:szCs w:val="28"/>
    </w:rPr>
  </w:style>
  <w:style w:type="character" w:customStyle="1" w:styleId="WW8Num14z0">
    <w:name w:val="WW8Num14z0"/>
    <w:rsid w:val="00452324"/>
    <w:rPr>
      <w:sz w:val="28"/>
      <w:szCs w:val="28"/>
    </w:rPr>
  </w:style>
  <w:style w:type="character" w:customStyle="1" w:styleId="WW8Num15z0">
    <w:name w:val="WW8Num15z0"/>
    <w:rsid w:val="00452324"/>
    <w:rPr>
      <w:sz w:val="28"/>
      <w:szCs w:val="28"/>
    </w:rPr>
  </w:style>
  <w:style w:type="character" w:customStyle="1" w:styleId="WW8Num16z0">
    <w:name w:val="WW8Num16z0"/>
    <w:rsid w:val="00452324"/>
    <w:rPr>
      <w:sz w:val="28"/>
      <w:szCs w:val="28"/>
    </w:rPr>
  </w:style>
  <w:style w:type="character" w:customStyle="1" w:styleId="WW8Num17z0">
    <w:name w:val="WW8Num17z0"/>
    <w:rsid w:val="00452324"/>
    <w:rPr>
      <w:sz w:val="28"/>
      <w:szCs w:val="28"/>
    </w:rPr>
  </w:style>
  <w:style w:type="character" w:customStyle="1" w:styleId="WW8Num18z0">
    <w:name w:val="WW8Num18z0"/>
    <w:rsid w:val="00452324"/>
    <w:rPr>
      <w:sz w:val="28"/>
      <w:szCs w:val="28"/>
    </w:rPr>
  </w:style>
  <w:style w:type="character" w:customStyle="1" w:styleId="WW8Num19z0">
    <w:name w:val="WW8Num19z0"/>
    <w:rsid w:val="00452324"/>
    <w:rPr>
      <w:sz w:val="28"/>
      <w:szCs w:val="28"/>
    </w:rPr>
  </w:style>
  <w:style w:type="character" w:customStyle="1" w:styleId="10">
    <w:name w:val="Основной шрифт абзаца1"/>
    <w:rsid w:val="00452324"/>
  </w:style>
  <w:style w:type="character" w:customStyle="1" w:styleId="WW-Absatz-Standardschriftart11111111">
    <w:name w:val="WW-Absatz-Standardschriftart11111111"/>
    <w:rsid w:val="00452324"/>
  </w:style>
  <w:style w:type="character" w:customStyle="1" w:styleId="WW-Absatz-Standardschriftart111111111">
    <w:name w:val="WW-Absatz-Standardschriftart111111111"/>
    <w:rsid w:val="00452324"/>
  </w:style>
  <w:style w:type="character" w:customStyle="1" w:styleId="WW-Absatz-Standardschriftart1111111111">
    <w:name w:val="WW-Absatz-Standardschriftart1111111111"/>
    <w:rsid w:val="00452324"/>
  </w:style>
  <w:style w:type="character" w:customStyle="1" w:styleId="WW-Absatz-Standardschriftart11111111111">
    <w:name w:val="WW-Absatz-Standardschriftart11111111111"/>
    <w:rsid w:val="00452324"/>
  </w:style>
  <w:style w:type="character" w:customStyle="1" w:styleId="WW-Absatz-Standardschriftart111111111111">
    <w:name w:val="WW-Absatz-Standardschriftart111111111111"/>
    <w:rsid w:val="00452324"/>
  </w:style>
  <w:style w:type="character" w:customStyle="1" w:styleId="WW8Num8z2">
    <w:name w:val="WW8Num8z2"/>
    <w:rsid w:val="00452324"/>
    <w:rPr>
      <w:sz w:val="28"/>
      <w:szCs w:val="28"/>
    </w:rPr>
  </w:style>
  <w:style w:type="character" w:customStyle="1" w:styleId="WW8Num10z0">
    <w:name w:val="WW8Num10z0"/>
    <w:rsid w:val="00452324"/>
    <w:rPr>
      <w:rFonts w:ascii="Symbol" w:hAnsi="Symbol" w:cs="OpenSymbol"/>
    </w:rPr>
  </w:style>
  <w:style w:type="character" w:customStyle="1" w:styleId="WW8Num12z0">
    <w:name w:val="WW8Num12z0"/>
    <w:rsid w:val="00452324"/>
    <w:rPr>
      <w:sz w:val="28"/>
      <w:szCs w:val="28"/>
    </w:rPr>
  </w:style>
  <w:style w:type="character" w:customStyle="1" w:styleId="WW8Num13z2">
    <w:name w:val="WW8Num13z2"/>
    <w:rsid w:val="00452324"/>
    <w:rPr>
      <w:sz w:val="28"/>
      <w:szCs w:val="28"/>
    </w:rPr>
  </w:style>
  <w:style w:type="character" w:customStyle="1" w:styleId="WW8Num15z2">
    <w:name w:val="WW8Num15z2"/>
    <w:rsid w:val="00452324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452324"/>
  </w:style>
  <w:style w:type="character" w:customStyle="1" w:styleId="a3">
    <w:name w:val="Символ нумерации"/>
    <w:rsid w:val="00452324"/>
    <w:rPr>
      <w:sz w:val="28"/>
      <w:szCs w:val="28"/>
    </w:rPr>
  </w:style>
  <w:style w:type="character" w:customStyle="1" w:styleId="a4">
    <w:name w:val="Маркеры списка"/>
    <w:rsid w:val="00452324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452324"/>
    <w:rPr>
      <w:rFonts w:ascii="Courier New" w:hAnsi="Courier New" w:cs="Courier New"/>
    </w:rPr>
  </w:style>
  <w:style w:type="character" w:styleId="a5">
    <w:name w:val="Strong"/>
    <w:basedOn w:val="2"/>
    <w:qFormat/>
    <w:rsid w:val="00452324"/>
    <w:rPr>
      <w:b/>
      <w:bCs/>
    </w:rPr>
  </w:style>
  <w:style w:type="character" w:styleId="a6">
    <w:name w:val="Hyperlink"/>
    <w:rsid w:val="00452324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452324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45232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5232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452324"/>
    <w:rPr>
      <w:rFonts w:cs="Tahoma"/>
    </w:rPr>
  </w:style>
  <w:style w:type="paragraph" w:customStyle="1" w:styleId="40">
    <w:name w:val="Название4"/>
    <w:basedOn w:val="a"/>
    <w:rsid w:val="0045232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">
    <w:name w:val="Указатель5"/>
    <w:basedOn w:val="a"/>
    <w:rsid w:val="004523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45232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4523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45232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4523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45232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4523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45232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4523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452324"/>
  </w:style>
  <w:style w:type="paragraph" w:styleId="ab">
    <w:name w:val="Subtitle"/>
    <w:basedOn w:val="a7"/>
    <w:next w:val="a8"/>
    <w:link w:val="ac"/>
    <w:qFormat/>
    <w:rsid w:val="00452324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452324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52324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452324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45232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4523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45232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452324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452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452324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4523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452324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45232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452324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45232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45232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452324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45232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452324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45232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0"/>
    <w:rsid w:val="00452324"/>
  </w:style>
  <w:style w:type="paragraph" w:styleId="af6">
    <w:name w:val="List Paragraph"/>
    <w:basedOn w:val="a"/>
    <w:uiPriority w:val="34"/>
    <w:qFormat/>
    <w:rsid w:val="005B4B6B"/>
    <w:pPr>
      <w:ind w:left="720"/>
      <w:contextualSpacing/>
    </w:pPr>
  </w:style>
  <w:style w:type="paragraph" w:customStyle="1" w:styleId="ConsPlusDocList0">
    <w:name w:val="ConsPlusDocList"/>
    <w:next w:val="a"/>
    <w:rsid w:val="005B4B6B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2324"/>
  </w:style>
  <w:style w:type="character" w:customStyle="1" w:styleId="WW8Num1z2">
    <w:name w:val="WW8Num1z2"/>
    <w:rsid w:val="00452324"/>
    <w:rPr>
      <w:sz w:val="28"/>
      <w:szCs w:val="28"/>
    </w:rPr>
  </w:style>
  <w:style w:type="character" w:customStyle="1" w:styleId="WW8Num2z2">
    <w:name w:val="WW8Num2z2"/>
    <w:rsid w:val="00452324"/>
    <w:rPr>
      <w:sz w:val="28"/>
      <w:szCs w:val="28"/>
    </w:rPr>
  </w:style>
  <w:style w:type="character" w:customStyle="1" w:styleId="WW8Num3z0">
    <w:name w:val="WW8Num3z0"/>
    <w:rsid w:val="00452324"/>
    <w:rPr>
      <w:sz w:val="28"/>
      <w:szCs w:val="28"/>
    </w:rPr>
  </w:style>
  <w:style w:type="character" w:customStyle="1" w:styleId="WW8Num4z2">
    <w:name w:val="WW8Num4z2"/>
    <w:rsid w:val="00452324"/>
    <w:rPr>
      <w:sz w:val="28"/>
      <w:szCs w:val="28"/>
    </w:rPr>
  </w:style>
  <w:style w:type="character" w:customStyle="1" w:styleId="WW8Num5z0">
    <w:name w:val="WW8Num5z0"/>
    <w:rsid w:val="00452324"/>
    <w:rPr>
      <w:sz w:val="28"/>
      <w:szCs w:val="28"/>
    </w:rPr>
  </w:style>
  <w:style w:type="character" w:customStyle="1" w:styleId="4">
    <w:name w:val="Основной шрифт абзаца4"/>
    <w:rsid w:val="00452324"/>
  </w:style>
  <w:style w:type="character" w:customStyle="1" w:styleId="Absatz-Standardschriftart">
    <w:name w:val="Absatz-Standardschriftart"/>
    <w:rsid w:val="00452324"/>
  </w:style>
  <w:style w:type="character" w:customStyle="1" w:styleId="WW-Absatz-Standardschriftart">
    <w:name w:val="WW-Absatz-Standardschriftart"/>
    <w:rsid w:val="00452324"/>
  </w:style>
  <w:style w:type="character" w:customStyle="1" w:styleId="WW-Absatz-Standardschriftart1">
    <w:name w:val="WW-Absatz-Standardschriftart1"/>
    <w:rsid w:val="00452324"/>
  </w:style>
  <w:style w:type="character" w:customStyle="1" w:styleId="WW8Num1z0">
    <w:name w:val="WW8Num1z0"/>
    <w:rsid w:val="00452324"/>
    <w:rPr>
      <w:sz w:val="28"/>
      <w:szCs w:val="28"/>
    </w:rPr>
  </w:style>
  <w:style w:type="character" w:customStyle="1" w:styleId="WW8Num2z0">
    <w:name w:val="WW8Num2z0"/>
    <w:rsid w:val="00452324"/>
    <w:rPr>
      <w:sz w:val="28"/>
      <w:szCs w:val="28"/>
    </w:rPr>
  </w:style>
  <w:style w:type="character" w:customStyle="1" w:styleId="WW8Num4z0">
    <w:name w:val="WW8Num4z0"/>
    <w:rsid w:val="00452324"/>
    <w:rPr>
      <w:sz w:val="28"/>
      <w:szCs w:val="28"/>
    </w:rPr>
  </w:style>
  <w:style w:type="character" w:customStyle="1" w:styleId="WW8Num6z2">
    <w:name w:val="WW8Num6z2"/>
    <w:rsid w:val="00452324"/>
    <w:rPr>
      <w:sz w:val="28"/>
      <w:szCs w:val="28"/>
    </w:rPr>
  </w:style>
  <w:style w:type="character" w:customStyle="1" w:styleId="WW-Absatz-Standardschriftart11">
    <w:name w:val="WW-Absatz-Standardschriftart11"/>
    <w:rsid w:val="00452324"/>
  </w:style>
  <w:style w:type="character" w:customStyle="1" w:styleId="WW-Absatz-Standardschriftart111">
    <w:name w:val="WW-Absatz-Standardschriftart111"/>
    <w:rsid w:val="00452324"/>
  </w:style>
  <w:style w:type="character" w:customStyle="1" w:styleId="3">
    <w:name w:val="Основной шрифт абзаца3"/>
    <w:rsid w:val="00452324"/>
  </w:style>
  <w:style w:type="character" w:customStyle="1" w:styleId="WW8Num3z2">
    <w:name w:val="WW8Num3z2"/>
    <w:rsid w:val="00452324"/>
    <w:rPr>
      <w:sz w:val="28"/>
      <w:szCs w:val="28"/>
    </w:rPr>
  </w:style>
  <w:style w:type="character" w:customStyle="1" w:styleId="WW-Absatz-Standardschriftart1111">
    <w:name w:val="WW-Absatz-Standardschriftart1111"/>
    <w:rsid w:val="00452324"/>
  </w:style>
  <w:style w:type="character" w:customStyle="1" w:styleId="WW-Absatz-Standardschriftart11111">
    <w:name w:val="WW-Absatz-Standardschriftart11111"/>
    <w:rsid w:val="00452324"/>
  </w:style>
  <w:style w:type="character" w:customStyle="1" w:styleId="WW-Absatz-Standardschriftart111111">
    <w:name w:val="WW-Absatz-Standardschriftart111111"/>
    <w:rsid w:val="00452324"/>
  </w:style>
  <w:style w:type="character" w:customStyle="1" w:styleId="WW-Absatz-Standardschriftart1111111">
    <w:name w:val="WW-Absatz-Standardschriftart1111111"/>
    <w:rsid w:val="00452324"/>
  </w:style>
  <w:style w:type="character" w:customStyle="1" w:styleId="2">
    <w:name w:val="Основной шрифт абзаца2"/>
    <w:rsid w:val="00452324"/>
  </w:style>
  <w:style w:type="character" w:customStyle="1" w:styleId="WW8Num5z2">
    <w:name w:val="WW8Num5z2"/>
    <w:rsid w:val="00452324"/>
    <w:rPr>
      <w:sz w:val="28"/>
      <w:szCs w:val="28"/>
    </w:rPr>
  </w:style>
  <w:style w:type="character" w:customStyle="1" w:styleId="WW8Num6z0">
    <w:name w:val="WW8Num6z0"/>
    <w:rsid w:val="00452324"/>
    <w:rPr>
      <w:sz w:val="28"/>
      <w:szCs w:val="28"/>
    </w:rPr>
  </w:style>
  <w:style w:type="character" w:customStyle="1" w:styleId="WW8Num7z0">
    <w:name w:val="WW8Num7z0"/>
    <w:rsid w:val="00452324"/>
    <w:rPr>
      <w:sz w:val="28"/>
      <w:szCs w:val="28"/>
    </w:rPr>
  </w:style>
  <w:style w:type="character" w:customStyle="1" w:styleId="WW8Num8z0">
    <w:name w:val="WW8Num8z0"/>
    <w:rsid w:val="00452324"/>
    <w:rPr>
      <w:rFonts w:ascii="Symbol" w:hAnsi="Symbol" w:cs="OpenSymbol"/>
    </w:rPr>
  </w:style>
  <w:style w:type="character" w:customStyle="1" w:styleId="WW8Num9z0">
    <w:name w:val="WW8Num9z0"/>
    <w:rsid w:val="00452324"/>
    <w:rPr>
      <w:sz w:val="28"/>
      <w:szCs w:val="28"/>
    </w:rPr>
  </w:style>
  <w:style w:type="character" w:customStyle="1" w:styleId="WW8Num10z2">
    <w:name w:val="WW8Num10z2"/>
    <w:rsid w:val="00452324"/>
    <w:rPr>
      <w:sz w:val="28"/>
      <w:szCs w:val="28"/>
    </w:rPr>
  </w:style>
  <w:style w:type="character" w:customStyle="1" w:styleId="WW8Num11z0">
    <w:name w:val="WW8Num11z0"/>
    <w:rsid w:val="00452324"/>
    <w:rPr>
      <w:rFonts w:ascii="Symbol" w:hAnsi="Symbol" w:cs="OpenSymbol"/>
    </w:rPr>
  </w:style>
  <w:style w:type="character" w:customStyle="1" w:styleId="WW8Num12z2">
    <w:name w:val="WW8Num12z2"/>
    <w:rsid w:val="00452324"/>
    <w:rPr>
      <w:sz w:val="28"/>
      <w:szCs w:val="28"/>
    </w:rPr>
  </w:style>
  <w:style w:type="character" w:customStyle="1" w:styleId="WW8Num13z0">
    <w:name w:val="WW8Num13z0"/>
    <w:rsid w:val="00452324"/>
    <w:rPr>
      <w:sz w:val="28"/>
      <w:szCs w:val="28"/>
    </w:rPr>
  </w:style>
  <w:style w:type="character" w:customStyle="1" w:styleId="WW8Num14z0">
    <w:name w:val="WW8Num14z0"/>
    <w:rsid w:val="00452324"/>
    <w:rPr>
      <w:sz w:val="28"/>
      <w:szCs w:val="28"/>
    </w:rPr>
  </w:style>
  <w:style w:type="character" w:customStyle="1" w:styleId="WW8Num15z0">
    <w:name w:val="WW8Num15z0"/>
    <w:rsid w:val="00452324"/>
    <w:rPr>
      <w:sz w:val="28"/>
      <w:szCs w:val="28"/>
    </w:rPr>
  </w:style>
  <w:style w:type="character" w:customStyle="1" w:styleId="WW8Num16z0">
    <w:name w:val="WW8Num16z0"/>
    <w:rsid w:val="00452324"/>
    <w:rPr>
      <w:sz w:val="28"/>
      <w:szCs w:val="28"/>
    </w:rPr>
  </w:style>
  <w:style w:type="character" w:customStyle="1" w:styleId="WW8Num17z0">
    <w:name w:val="WW8Num17z0"/>
    <w:rsid w:val="00452324"/>
    <w:rPr>
      <w:sz w:val="28"/>
      <w:szCs w:val="28"/>
    </w:rPr>
  </w:style>
  <w:style w:type="character" w:customStyle="1" w:styleId="WW8Num18z0">
    <w:name w:val="WW8Num18z0"/>
    <w:rsid w:val="00452324"/>
    <w:rPr>
      <w:sz w:val="28"/>
      <w:szCs w:val="28"/>
    </w:rPr>
  </w:style>
  <w:style w:type="character" w:customStyle="1" w:styleId="WW8Num19z0">
    <w:name w:val="WW8Num19z0"/>
    <w:rsid w:val="00452324"/>
    <w:rPr>
      <w:sz w:val="28"/>
      <w:szCs w:val="28"/>
    </w:rPr>
  </w:style>
  <w:style w:type="character" w:customStyle="1" w:styleId="10">
    <w:name w:val="Основной шрифт абзаца1"/>
    <w:rsid w:val="00452324"/>
  </w:style>
  <w:style w:type="character" w:customStyle="1" w:styleId="WW-Absatz-Standardschriftart11111111">
    <w:name w:val="WW-Absatz-Standardschriftart11111111"/>
    <w:rsid w:val="00452324"/>
  </w:style>
  <w:style w:type="character" w:customStyle="1" w:styleId="WW-Absatz-Standardschriftart111111111">
    <w:name w:val="WW-Absatz-Standardschriftart111111111"/>
    <w:rsid w:val="00452324"/>
  </w:style>
  <w:style w:type="character" w:customStyle="1" w:styleId="WW-Absatz-Standardschriftart1111111111">
    <w:name w:val="WW-Absatz-Standardschriftart1111111111"/>
    <w:rsid w:val="00452324"/>
  </w:style>
  <w:style w:type="character" w:customStyle="1" w:styleId="WW-Absatz-Standardschriftart11111111111">
    <w:name w:val="WW-Absatz-Standardschriftart11111111111"/>
    <w:rsid w:val="00452324"/>
  </w:style>
  <w:style w:type="character" w:customStyle="1" w:styleId="WW-Absatz-Standardschriftart111111111111">
    <w:name w:val="WW-Absatz-Standardschriftart111111111111"/>
    <w:rsid w:val="00452324"/>
  </w:style>
  <w:style w:type="character" w:customStyle="1" w:styleId="WW8Num8z2">
    <w:name w:val="WW8Num8z2"/>
    <w:rsid w:val="00452324"/>
    <w:rPr>
      <w:sz w:val="28"/>
      <w:szCs w:val="28"/>
    </w:rPr>
  </w:style>
  <w:style w:type="character" w:customStyle="1" w:styleId="WW8Num10z0">
    <w:name w:val="WW8Num10z0"/>
    <w:rsid w:val="00452324"/>
    <w:rPr>
      <w:rFonts w:ascii="Symbol" w:hAnsi="Symbol" w:cs="OpenSymbol"/>
    </w:rPr>
  </w:style>
  <w:style w:type="character" w:customStyle="1" w:styleId="WW8Num12z0">
    <w:name w:val="WW8Num12z0"/>
    <w:rsid w:val="00452324"/>
    <w:rPr>
      <w:sz w:val="28"/>
      <w:szCs w:val="28"/>
    </w:rPr>
  </w:style>
  <w:style w:type="character" w:customStyle="1" w:styleId="WW8Num13z2">
    <w:name w:val="WW8Num13z2"/>
    <w:rsid w:val="00452324"/>
    <w:rPr>
      <w:sz w:val="28"/>
      <w:szCs w:val="28"/>
    </w:rPr>
  </w:style>
  <w:style w:type="character" w:customStyle="1" w:styleId="WW8Num15z2">
    <w:name w:val="WW8Num15z2"/>
    <w:rsid w:val="00452324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452324"/>
  </w:style>
  <w:style w:type="character" w:customStyle="1" w:styleId="a3">
    <w:name w:val="Символ нумерации"/>
    <w:rsid w:val="00452324"/>
    <w:rPr>
      <w:sz w:val="28"/>
      <w:szCs w:val="28"/>
    </w:rPr>
  </w:style>
  <w:style w:type="character" w:customStyle="1" w:styleId="a4">
    <w:name w:val="Маркеры списка"/>
    <w:rsid w:val="00452324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452324"/>
    <w:rPr>
      <w:rFonts w:ascii="Courier New" w:hAnsi="Courier New" w:cs="Courier New"/>
    </w:rPr>
  </w:style>
  <w:style w:type="character" w:styleId="a5">
    <w:name w:val="Strong"/>
    <w:basedOn w:val="2"/>
    <w:qFormat/>
    <w:rsid w:val="00452324"/>
    <w:rPr>
      <w:b/>
      <w:bCs/>
    </w:rPr>
  </w:style>
  <w:style w:type="character" w:styleId="a6">
    <w:name w:val="Hyperlink"/>
    <w:rsid w:val="00452324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rsid w:val="00452324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45232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5232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452324"/>
    <w:rPr>
      <w:rFonts w:cs="Tahoma"/>
    </w:rPr>
  </w:style>
  <w:style w:type="paragraph" w:customStyle="1" w:styleId="40">
    <w:name w:val="Название4"/>
    <w:basedOn w:val="a"/>
    <w:rsid w:val="0045232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">
    <w:name w:val="Указатель5"/>
    <w:basedOn w:val="a"/>
    <w:rsid w:val="004523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45232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4523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45232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4523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45232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4523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45232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4523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452324"/>
  </w:style>
  <w:style w:type="paragraph" w:styleId="ab">
    <w:name w:val="Subtitle"/>
    <w:basedOn w:val="a7"/>
    <w:next w:val="a8"/>
    <w:link w:val="ac"/>
    <w:qFormat/>
    <w:rsid w:val="00452324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452324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52324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452324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45232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4523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45232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452324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452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452324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4523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452324"/>
    <w:pPr>
      <w:jc w:val="center"/>
    </w:pPr>
    <w:rPr>
      <w:b/>
      <w:bCs/>
    </w:rPr>
  </w:style>
  <w:style w:type="paragraph" w:customStyle="1" w:styleId="ConsPlusDocList">
    <w:name w:val="  ConsPlusDocList"/>
    <w:next w:val="a"/>
    <w:rsid w:val="0045232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  ConsPlusTitle"/>
    <w:next w:val="a"/>
    <w:rsid w:val="00452324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  ConsPlusCell"/>
    <w:next w:val="a"/>
    <w:rsid w:val="0045232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  ConsPlusNonformat"/>
    <w:next w:val="a"/>
    <w:rsid w:val="0045232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452324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45232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452324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45232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0"/>
    <w:rsid w:val="00452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sp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72D8-7342-4C97-ADBC-05A36943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Admin</cp:lastModifiedBy>
  <cp:revision>4</cp:revision>
  <cp:lastPrinted>2013-07-15T13:16:00Z</cp:lastPrinted>
  <dcterms:created xsi:type="dcterms:W3CDTF">2013-07-04T08:51:00Z</dcterms:created>
  <dcterms:modified xsi:type="dcterms:W3CDTF">2013-07-26T10:34:00Z</dcterms:modified>
</cp:coreProperties>
</file>