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E8" w:rsidRPr="004E3855" w:rsidRDefault="006F1DE8" w:rsidP="00BF604B">
      <w:pPr>
        <w:suppressAutoHyphens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Российская Федерация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Ростовская область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Сальский район</w:t>
      </w:r>
    </w:p>
    <w:p w:rsidR="006F1DE8" w:rsidRPr="004E3855" w:rsidRDefault="006F1DE8" w:rsidP="006F1DE8">
      <w:pPr>
        <w:pBdr>
          <w:bottom w:val="single" w:sz="12" w:space="1" w:color="auto"/>
        </w:pBdr>
        <w:suppressAutoHyphens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Администрация Ивановского сельского поселения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6F1DE8" w:rsidRPr="004E3855" w:rsidRDefault="006F1DE8" w:rsidP="0052588A">
      <w:pPr>
        <w:suppressAutoHyphens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E3855">
        <w:rPr>
          <w:b/>
          <w:sz w:val="28"/>
          <w:szCs w:val="28"/>
          <w:lang w:eastAsia="ru-RU"/>
        </w:rPr>
        <w:t>ПОСТАНОВЛЕНИЕ</w:t>
      </w:r>
    </w:p>
    <w:p w:rsidR="0052588A" w:rsidRDefault="0052588A" w:rsidP="006F1DE8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F1DE8" w:rsidRPr="004E3855" w:rsidRDefault="0052588A" w:rsidP="006F1DE8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BF604B">
        <w:rPr>
          <w:sz w:val="28"/>
          <w:szCs w:val="28"/>
          <w:lang w:eastAsia="ru-RU"/>
        </w:rPr>
        <w:t xml:space="preserve">18.06.2024                                                                                                      </w:t>
      </w:r>
      <w:r w:rsidR="006F1DE8" w:rsidRPr="004E3855">
        <w:rPr>
          <w:sz w:val="28"/>
          <w:szCs w:val="28"/>
          <w:lang w:eastAsia="ru-RU"/>
        </w:rPr>
        <w:t xml:space="preserve">№ </w:t>
      </w:r>
      <w:r w:rsidR="00BF604B">
        <w:rPr>
          <w:sz w:val="28"/>
          <w:szCs w:val="28"/>
          <w:lang w:eastAsia="ru-RU"/>
        </w:rPr>
        <w:t>47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proofErr w:type="gramStart"/>
      <w:r w:rsidRPr="004E3855">
        <w:rPr>
          <w:sz w:val="28"/>
          <w:szCs w:val="28"/>
          <w:lang w:eastAsia="ru-RU"/>
        </w:rPr>
        <w:t>с</w:t>
      </w:r>
      <w:proofErr w:type="gramEnd"/>
      <w:r w:rsidRPr="004E3855">
        <w:rPr>
          <w:sz w:val="28"/>
          <w:szCs w:val="28"/>
          <w:lang w:eastAsia="ru-RU"/>
        </w:rPr>
        <w:t>. Ивановка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5E43A0" w:rsidRPr="004E3855" w:rsidRDefault="005E43A0">
      <w:pPr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Об утверждении «Программы профилактики</w:t>
      </w:r>
    </w:p>
    <w:p w:rsidR="005E43A0" w:rsidRPr="004E3855" w:rsidRDefault="005E43A0">
      <w:pPr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рисков причинения вреда (ущерба) </w:t>
      </w:r>
    </w:p>
    <w:p w:rsidR="005E43A0" w:rsidRPr="004E3855" w:rsidRDefault="005E43A0">
      <w:pPr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охраняемым законом ценностям </w:t>
      </w:r>
      <w:proofErr w:type="gramStart"/>
      <w:r w:rsidRPr="004E3855">
        <w:rPr>
          <w:sz w:val="28"/>
          <w:szCs w:val="28"/>
          <w:lang w:eastAsia="ru-RU"/>
        </w:rPr>
        <w:t>при</w:t>
      </w:r>
      <w:proofErr w:type="gramEnd"/>
    </w:p>
    <w:p w:rsidR="005E43A0" w:rsidRPr="004E3855" w:rsidRDefault="005E43A0">
      <w:pPr>
        <w:jc w:val="both"/>
        <w:rPr>
          <w:sz w:val="28"/>
          <w:szCs w:val="28"/>
          <w:lang w:eastAsia="ru-RU"/>
        </w:rPr>
      </w:pPr>
      <w:proofErr w:type="gramStart"/>
      <w:r w:rsidRPr="004E3855">
        <w:rPr>
          <w:sz w:val="28"/>
          <w:szCs w:val="28"/>
          <w:lang w:eastAsia="ru-RU"/>
        </w:rPr>
        <w:t>осуществлении</w:t>
      </w:r>
      <w:proofErr w:type="gramEnd"/>
      <w:r w:rsidRPr="004E3855">
        <w:rPr>
          <w:sz w:val="28"/>
          <w:szCs w:val="28"/>
          <w:lang w:eastAsia="ru-RU"/>
        </w:rPr>
        <w:t xml:space="preserve"> муниципального контроля</w:t>
      </w:r>
    </w:p>
    <w:p w:rsidR="00B5217B" w:rsidRPr="004E3855" w:rsidRDefault="003C4DD9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в сфере благоустройства на 2024</w:t>
      </w:r>
      <w:r w:rsidR="005E43A0" w:rsidRPr="004E3855">
        <w:rPr>
          <w:sz w:val="28"/>
          <w:szCs w:val="28"/>
          <w:lang w:eastAsia="ru-RU"/>
        </w:rPr>
        <w:t xml:space="preserve"> год»</w:t>
      </w:r>
    </w:p>
    <w:tbl>
      <w:tblPr>
        <w:tblW w:w="0" w:type="auto"/>
        <w:tblInd w:w="108" w:type="dxa"/>
        <w:tblLayout w:type="fixed"/>
        <w:tblLook w:val="04A0"/>
      </w:tblPr>
      <w:tblGrid>
        <w:gridCol w:w="4695"/>
      </w:tblGrid>
      <w:tr w:rsidR="00B5217B" w:rsidRPr="004E3855">
        <w:trPr>
          <w:trHeight w:val="100"/>
        </w:trPr>
        <w:tc>
          <w:tcPr>
            <w:tcW w:w="4695" w:type="dxa"/>
            <w:shd w:val="clear" w:color="auto" w:fill="auto"/>
          </w:tcPr>
          <w:p w:rsidR="00B5217B" w:rsidRPr="004E3855" w:rsidRDefault="00B5217B">
            <w:pPr>
              <w:pStyle w:val="a3"/>
              <w:rPr>
                <w:sz w:val="28"/>
                <w:szCs w:val="28"/>
              </w:rPr>
            </w:pPr>
          </w:p>
        </w:tc>
      </w:tr>
    </w:tbl>
    <w:p w:rsidR="005E43A0" w:rsidRPr="005E43A0" w:rsidRDefault="00071CC4" w:rsidP="0052588A">
      <w:pPr>
        <w:pStyle w:val="a3"/>
        <w:ind w:firstLine="708"/>
        <w:rPr>
          <w:color w:val="212121"/>
          <w:sz w:val="28"/>
          <w:szCs w:val="28"/>
        </w:rPr>
      </w:pPr>
      <w:proofErr w:type="gramStart"/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 </w:t>
      </w:r>
      <w:r>
        <w:rPr>
          <w:color w:val="212121"/>
          <w:sz w:val="28"/>
          <w:szCs w:val="28"/>
        </w:rPr>
        <w:t xml:space="preserve">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>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2588A">
        <w:rPr>
          <w:color w:val="212121"/>
          <w:sz w:val="28"/>
          <w:szCs w:val="28"/>
        </w:rPr>
        <w:t>,</w:t>
      </w:r>
      <w:r>
        <w:rPr>
          <w:color w:val="212121"/>
          <w:sz w:val="28"/>
          <w:szCs w:val="28"/>
        </w:rPr>
        <w:t xml:space="preserve"> Фед</w:t>
      </w:r>
      <w:r w:rsidR="0052588A">
        <w:rPr>
          <w:color w:val="212121"/>
          <w:sz w:val="28"/>
          <w:szCs w:val="28"/>
        </w:rPr>
        <w:t xml:space="preserve">еральным законом от 06.10.2003 </w:t>
      </w:r>
      <w:r>
        <w:rPr>
          <w:color w:val="212121"/>
          <w:sz w:val="28"/>
          <w:szCs w:val="28"/>
        </w:rPr>
        <w:t>№ 131-ФЗ «Об общих принципах организации местного самоуправления</w:t>
      </w:r>
      <w:proofErr w:type="gramEnd"/>
      <w:r>
        <w:rPr>
          <w:color w:val="212121"/>
          <w:sz w:val="28"/>
          <w:szCs w:val="28"/>
        </w:rPr>
        <w:t xml:space="preserve"> в Российской Федерации»,</w:t>
      </w:r>
      <w:r w:rsidR="005E43A0" w:rsidRPr="005E43A0">
        <w:rPr>
          <w:sz w:val="28"/>
          <w:szCs w:val="28"/>
          <w:lang w:eastAsia="ru-RU"/>
        </w:rPr>
        <w:t xml:space="preserve">Администрация Ивановского сельского поселения    </w:t>
      </w:r>
    </w:p>
    <w:p w:rsidR="005E43A0" w:rsidRPr="005E43A0" w:rsidRDefault="005E43A0" w:rsidP="005E43A0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5E43A0" w:rsidRPr="005E43A0" w:rsidRDefault="005E43A0" w:rsidP="005E43A0">
      <w:pPr>
        <w:suppressAutoHyphens w:val="0"/>
        <w:overflowPunct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5E43A0">
        <w:rPr>
          <w:b/>
          <w:sz w:val="28"/>
          <w:szCs w:val="28"/>
          <w:lang w:eastAsia="ru-RU"/>
        </w:rPr>
        <w:t>ПОСТАНОВЛЯЕТ:</w:t>
      </w:r>
    </w:p>
    <w:p w:rsidR="005E43A0" w:rsidRPr="005E43A0" w:rsidRDefault="005E43A0" w:rsidP="005E43A0">
      <w:pPr>
        <w:tabs>
          <w:tab w:val="left" w:pos="142"/>
          <w:tab w:val="left" w:pos="567"/>
        </w:tabs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5217B" w:rsidRPr="004E3855" w:rsidRDefault="00071CC4" w:rsidP="004E3855">
      <w:pPr>
        <w:pStyle w:val="a3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491225">
        <w:rPr>
          <w:color w:val="000000"/>
          <w:sz w:val="28"/>
          <w:szCs w:val="28"/>
        </w:rPr>
        <w:t xml:space="preserve"> в сфере благоустройства на 2024</w:t>
      </w:r>
      <w:r w:rsidRPr="004E3855">
        <w:rPr>
          <w:color w:val="000000"/>
          <w:sz w:val="28"/>
          <w:szCs w:val="28"/>
        </w:rPr>
        <w:t xml:space="preserve"> год»</w:t>
      </w:r>
      <w:r w:rsidR="00501DED">
        <w:rPr>
          <w:color w:val="000000"/>
          <w:sz w:val="28"/>
          <w:szCs w:val="28"/>
        </w:rPr>
        <w:t>согласно приложению к настоящему постановлению.</w:t>
      </w:r>
    </w:p>
    <w:p w:rsidR="0016613A" w:rsidRPr="0016613A" w:rsidRDefault="005E43A0" w:rsidP="0016613A">
      <w:pPr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rFonts w:eastAsia="DejaVu Sans"/>
          <w:color w:val="000000"/>
          <w:spacing w:val="1"/>
          <w:kern w:val="2"/>
          <w:sz w:val="28"/>
          <w:szCs w:val="28"/>
          <w:lang w:eastAsia="en-US"/>
        </w:rPr>
      </w:pPr>
      <w:r w:rsidRPr="004E3855">
        <w:rPr>
          <w:sz w:val="28"/>
          <w:szCs w:val="28"/>
          <w:lang w:eastAsia="ru-RU"/>
        </w:rPr>
        <w:t>2.</w:t>
      </w:r>
      <w:r w:rsidR="0016613A" w:rsidRPr="0016613A">
        <w:rPr>
          <w:rFonts w:eastAsia="DejaVu Sans"/>
          <w:color w:val="000000"/>
          <w:spacing w:val="1"/>
          <w:kern w:val="2"/>
          <w:sz w:val="28"/>
          <w:szCs w:val="28"/>
          <w:lang w:eastAsia="en-US"/>
        </w:rPr>
        <w:t xml:space="preserve">Опубликовать данное постановление путем размещения </w:t>
      </w:r>
      <w:r w:rsidR="0016613A" w:rsidRPr="0016613A">
        <w:rPr>
          <w:rFonts w:eastAsia="DejaVu Sans"/>
          <w:color w:val="000000"/>
          <w:kern w:val="2"/>
          <w:sz w:val="28"/>
          <w:szCs w:val="28"/>
          <w:lang w:eastAsia="en-US"/>
        </w:rPr>
        <w:t>на информационных стендах и официальном сайте Администрации Ивановского сельского поселения.</w:t>
      </w:r>
    </w:p>
    <w:p w:rsidR="0016613A" w:rsidRDefault="0016613A" w:rsidP="0016613A">
      <w:pPr>
        <w:widowControl w:val="0"/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spacing w:val="1"/>
          <w:kern w:val="2"/>
          <w:sz w:val="28"/>
          <w:szCs w:val="28"/>
          <w:lang w:eastAsia="en-US"/>
        </w:rPr>
        <w:t xml:space="preserve"> 3</w:t>
      </w:r>
      <w:r w:rsidRPr="0016613A">
        <w:rPr>
          <w:rFonts w:eastAsia="DejaVu Sans"/>
          <w:color w:val="000000"/>
          <w:kern w:val="2"/>
          <w:sz w:val="28"/>
          <w:szCs w:val="28"/>
          <w:lang w:eastAsia="en-US"/>
        </w:rPr>
        <w:t>. Настоящее постановление вступает в силу со дня его официального опубликования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.</w:t>
      </w:r>
    </w:p>
    <w:p w:rsidR="0016613A" w:rsidRPr="0016613A" w:rsidRDefault="0016613A" w:rsidP="0016613A">
      <w:pPr>
        <w:widowControl w:val="0"/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4</w:t>
      </w:r>
      <w:r w:rsidR="00232150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. Контроль, </w:t>
      </w:r>
      <w:r w:rsidRPr="0016613A">
        <w:rPr>
          <w:rFonts w:eastAsia="DejaVu Sans"/>
          <w:color w:val="000000"/>
          <w:kern w:val="2"/>
          <w:sz w:val="28"/>
          <w:szCs w:val="28"/>
          <w:lang w:eastAsia="en-US"/>
        </w:rPr>
        <w:t>за исполнением настоящего постановления оставляю за собой.</w:t>
      </w:r>
    </w:p>
    <w:p w:rsidR="0016613A" w:rsidRDefault="0016613A" w:rsidP="0016613A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613A" w:rsidRDefault="0016613A" w:rsidP="0016613A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E3855" w:rsidRDefault="005E43A0" w:rsidP="0016613A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Глава Администрации</w:t>
      </w:r>
    </w:p>
    <w:p w:rsidR="005E43A0" w:rsidRPr="004E3855" w:rsidRDefault="005E43A0" w:rsidP="005E43A0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Ивановского сельского поселения                </w:t>
      </w:r>
      <w:r w:rsidRPr="004E3855">
        <w:rPr>
          <w:sz w:val="28"/>
          <w:szCs w:val="28"/>
          <w:lang w:eastAsia="ru-RU"/>
        </w:rPr>
        <w:tab/>
        <w:t xml:space="preserve">             </w:t>
      </w:r>
      <w:r w:rsidR="00BF604B">
        <w:rPr>
          <w:sz w:val="28"/>
          <w:szCs w:val="28"/>
          <w:lang w:eastAsia="ru-RU"/>
        </w:rPr>
        <w:t xml:space="preserve">               </w:t>
      </w:r>
      <w:r w:rsidRPr="004E3855">
        <w:rPr>
          <w:sz w:val="28"/>
          <w:szCs w:val="28"/>
          <w:lang w:eastAsia="ru-RU"/>
        </w:rPr>
        <w:t xml:space="preserve">О.В. </w:t>
      </w:r>
      <w:proofErr w:type="spellStart"/>
      <w:r w:rsidRPr="004E3855">
        <w:rPr>
          <w:sz w:val="28"/>
          <w:szCs w:val="28"/>
          <w:lang w:eastAsia="ru-RU"/>
        </w:rPr>
        <w:t>Безниско</w:t>
      </w:r>
      <w:proofErr w:type="spellEnd"/>
    </w:p>
    <w:p w:rsidR="005E43A0" w:rsidRPr="004E3855" w:rsidRDefault="005E43A0" w:rsidP="005E43A0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E3855" w:rsidRDefault="004E3855" w:rsidP="004E3855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5E43A0" w:rsidRPr="004E3855" w:rsidRDefault="005E43A0" w:rsidP="00BF604B">
      <w:pPr>
        <w:suppressAutoHyphens w:val="0"/>
        <w:overflowPunct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lastRenderedPageBreak/>
        <w:t xml:space="preserve">Приложение </w:t>
      </w:r>
    </w:p>
    <w:p w:rsidR="005E43A0" w:rsidRPr="004E3855" w:rsidRDefault="005E43A0" w:rsidP="005E43A0">
      <w:pPr>
        <w:suppressAutoHyphens w:val="0"/>
        <w:overflowPunct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                                          к постановлению администрации</w:t>
      </w:r>
    </w:p>
    <w:p w:rsidR="005E43A0" w:rsidRPr="004E3855" w:rsidRDefault="005E43A0" w:rsidP="005E43A0">
      <w:pPr>
        <w:suppressAutoHyphens w:val="0"/>
        <w:overflowPunct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                      Ивановского сельского                                              поселения      </w:t>
      </w:r>
    </w:p>
    <w:p w:rsidR="005E43A0" w:rsidRPr="004E3855" w:rsidRDefault="0016613A" w:rsidP="005E43A0">
      <w:pPr>
        <w:suppressAutoHyphens w:val="0"/>
        <w:overflowPunct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2B0FB0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____________ </w:t>
      </w:r>
      <w:r w:rsidR="005E43A0" w:rsidRPr="004E3855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____</w:t>
      </w:r>
    </w:p>
    <w:p w:rsidR="006F1DE8" w:rsidRPr="004E3855" w:rsidRDefault="006F1DE8" w:rsidP="006F1DE8">
      <w:pPr>
        <w:jc w:val="both"/>
        <w:rPr>
          <w:color w:val="212121"/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  <w:bookmarkStart w:id="0" w:name="P28"/>
      <w:bookmarkEnd w:id="0"/>
      <w:r w:rsidRPr="004E3855">
        <w:rPr>
          <w:color w:val="212121"/>
          <w:sz w:val="28"/>
          <w:szCs w:val="28"/>
        </w:rPr>
        <w:t xml:space="preserve"> «Программа профилактики рисков причинения вреда (ущерба) охраняемым законом ценностям при осуществлении муниципального контроля в </w:t>
      </w:r>
      <w:r w:rsidR="00491225">
        <w:rPr>
          <w:color w:val="212121"/>
          <w:sz w:val="28"/>
          <w:szCs w:val="28"/>
        </w:rPr>
        <w:t>сфере благоустройства на 2024</w:t>
      </w:r>
      <w:r w:rsidRPr="004E3855">
        <w:rPr>
          <w:color w:val="212121"/>
          <w:sz w:val="28"/>
          <w:szCs w:val="28"/>
        </w:rPr>
        <w:t xml:space="preserve"> год»</w:t>
      </w:r>
    </w:p>
    <w:p w:rsidR="006F1DE8" w:rsidRPr="004E3855" w:rsidRDefault="006F1DE8" w:rsidP="006F1DE8">
      <w:pPr>
        <w:jc w:val="center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after="200" w:line="216" w:lineRule="atLeast"/>
        <w:jc w:val="center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Паспорт программы</w:t>
      </w:r>
    </w:p>
    <w:tbl>
      <w:tblPr>
        <w:tblW w:w="0" w:type="auto"/>
        <w:tblInd w:w="108" w:type="dxa"/>
        <w:tblLayout w:type="fixed"/>
        <w:tblCellMar>
          <w:top w:w="28" w:type="dxa"/>
          <w:left w:w="0" w:type="dxa"/>
          <w:bottom w:w="28" w:type="dxa"/>
        </w:tblCellMar>
        <w:tblLook w:val="0000"/>
      </w:tblPr>
      <w:tblGrid>
        <w:gridCol w:w="2496"/>
        <w:gridCol w:w="6864"/>
      </w:tblGrid>
      <w:tr w:rsidR="006F1DE8" w:rsidRPr="004E3855" w:rsidTr="00DB1E8E">
        <w:trPr>
          <w:trHeight w:val="1356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Федеральный зако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н</w:t>
            </w:r>
            <w:r w:rsidRPr="004E3855">
              <w:rPr>
                <w:color w:val="000000"/>
                <w:sz w:val="28"/>
                <w:szCs w:val="28"/>
              </w:rPr>
              <w:t>о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т</w:t>
            </w:r>
            <w:r w:rsidRPr="004E3855">
              <w:rPr>
                <w:color w:val="000000"/>
                <w:sz w:val="28"/>
                <w:szCs w:val="28"/>
              </w:rPr>
              <w:t>31.07.202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0</w:t>
            </w:r>
            <w:r w:rsidRPr="004E3855">
              <w:rPr>
                <w:color w:val="000000"/>
                <w:sz w:val="28"/>
                <w:szCs w:val="28"/>
              </w:rPr>
              <w:t>№248-Ф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З</w:t>
            </w:r>
            <w:proofErr w:type="gramStart"/>
            <w:r w:rsidRPr="004E3855">
              <w:rPr>
                <w:color w:val="000000"/>
                <w:sz w:val="28"/>
                <w:szCs w:val="28"/>
              </w:rPr>
              <w:t>«О</w:t>
            </w:r>
            <w:proofErr w:type="gramEnd"/>
            <w:r w:rsidRPr="004E3855">
              <w:rPr>
                <w:color w:val="000000"/>
                <w:sz w:val="28"/>
                <w:szCs w:val="28"/>
              </w:rPr>
              <w:t xml:space="preserve"> государственном контрол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>е</w:t>
            </w:r>
            <w:r w:rsidRPr="004E3855">
              <w:rPr>
                <w:color w:val="000000"/>
                <w:sz w:val="28"/>
                <w:szCs w:val="28"/>
              </w:rPr>
              <w:t>(надзоре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 xml:space="preserve">) и  </w:t>
            </w:r>
            <w:r w:rsidRPr="004E3855">
              <w:rPr>
                <w:color w:val="000000"/>
                <w:sz w:val="28"/>
                <w:szCs w:val="28"/>
              </w:rPr>
              <w:t>муниципально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 xml:space="preserve">м </w:t>
            </w:r>
            <w:r w:rsidRPr="004E3855">
              <w:rPr>
                <w:color w:val="000000"/>
                <w:sz w:val="28"/>
                <w:szCs w:val="28"/>
              </w:rPr>
              <w:t xml:space="preserve">контроле </w:t>
            </w:r>
            <w:r w:rsidRPr="004E3855">
              <w:rPr>
                <w:color w:val="000000"/>
                <w:spacing w:val="60"/>
                <w:sz w:val="28"/>
                <w:szCs w:val="28"/>
              </w:rPr>
              <w:t>в</w:t>
            </w:r>
            <w:r w:rsidRPr="004E3855">
              <w:rPr>
                <w:color w:val="000000"/>
                <w:sz w:val="28"/>
                <w:szCs w:val="28"/>
              </w:rPr>
              <w:t>Российско</w:t>
            </w:r>
            <w:r w:rsidRPr="004E3855">
              <w:rPr>
                <w:color w:val="000000"/>
                <w:spacing w:val="60"/>
                <w:sz w:val="28"/>
                <w:szCs w:val="28"/>
              </w:rPr>
              <w:t>й</w:t>
            </w:r>
            <w:r w:rsidRPr="004E3855">
              <w:rPr>
                <w:color w:val="000000"/>
                <w:sz w:val="28"/>
                <w:szCs w:val="28"/>
              </w:rPr>
              <w:t xml:space="preserve">Федерации», </w:t>
            </w:r>
            <w:r w:rsidRPr="004E3855">
              <w:rPr>
                <w:color w:val="000000"/>
                <w:sz w:val="28"/>
                <w:szCs w:val="28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1. Устранение причин, факторов и условий, способствующих причинению или возможному причинению вреда (ущерба)охраняемым законом ценностями нарушению обязательных требований, снижение рисков их возникновения.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2. Снижение административной нагрузки на подконтрольные субъекты.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1. Предотвращение рисков причинения вреда охраняемым законом ценностям.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lastRenderedPageBreak/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rPr>
          <w:trHeight w:val="1037"/>
        </w:trPr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lastRenderedPageBreak/>
              <w:t>Срок реализации программы профилактики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EF1685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bookmarkStart w:id="1" w:name="_GoBack"/>
            <w:bookmarkEnd w:id="1"/>
            <w:r w:rsidR="006F1DE8" w:rsidRPr="004E3855">
              <w:rPr>
                <w:sz w:val="28"/>
                <w:szCs w:val="28"/>
              </w:rPr>
              <w:t xml:space="preserve"> год</w:t>
            </w:r>
          </w:p>
        </w:tc>
      </w:tr>
      <w:tr w:rsidR="006F1DE8" w:rsidRPr="004E3855" w:rsidTr="00DB1E8E"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1. М</w:t>
            </w:r>
            <w:r w:rsidRPr="004E3855">
              <w:rPr>
                <w:sz w:val="28"/>
                <w:szCs w:val="28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2. Повышение правосознания и правовой культуры контролируемых лиц.</w:t>
            </w:r>
          </w:p>
        </w:tc>
      </w:tr>
    </w:tbl>
    <w:p w:rsidR="006F1DE8" w:rsidRPr="004E3855" w:rsidRDefault="006F1DE8" w:rsidP="006F1DE8">
      <w:pPr>
        <w:jc w:val="center"/>
        <w:rPr>
          <w:color w:val="212121"/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1. Анализ текущего состояния осуществления муниципального</w:t>
      </w:r>
    </w:p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контроля в сфере благоустройства</w:t>
      </w:r>
    </w:p>
    <w:p w:rsidR="006F1DE8" w:rsidRPr="004E3855" w:rsidRDefault="006F1DE8" w:rsidP="006F1DE8">
      <w:pPr>
        <w:jc w:val="center"/>
        <w:rPr>
          <w:b/>
          <w:color w:val="212121"/>
          <w:sz w:val="28"/>
          <w:szCs w:val="28"/>
        </w:rPr>
      </w:pPr>
    </w:p>
    <w:p w:rsidR="006F1DE8" w:rsidRPr="004E3855" w:rsidRDefault="006F1DE8" w:rsidP="006F1DE8">
      <w:pPr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6F1DE8" w:rsidRPr="004E3855" w:rsidRDefault="006F1DE8" w:rsidP="006F1DE8">
      <w:pPr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 w:rsidR="005E43A0" w:rsidRPr="004E3855">
        <w:rPr>
          <w:color w:val="212121"/>
          <w:sz w:val="28"/>
          <w:szCs w:val="28"/>
        </w:rPr>
        <w:t xml:space="preserve">Ивановского </w:t>
      </w:r>
      <w:r w:rsidRPr="004E3855">
        <w:rPr>
          <w:color w:val="212121"/>
          <w:sz w:val="28"/>
          <w:szCs w:val="28"/>
        </w:rPr>
        <w:t>сельского поселения.</w:t>
      </w:r>
    </w:p>
    <w:p w:rsidR="006F1DE8" w:rsidRPr="004E3855" w:rsidRDefault="006F1DE8" w:rsidP="006F1DE8">
      <w:pPr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  <w:shd w:val="clear" w:color="auto" w:fill="FFFFFF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6F1DE8" w:rsidRPr="004E3855" w:rsidRDefault="006F1DE8" w:rsidP="006F1DE8">
      <w:pPr>
        <w:ind w:firstLine="567"/>
        <w:jc w:val="both"/>
        <w:rPr>
          <w:color w:val="212121"/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2. Характеристика проблем, на решение которых направлена</w:t>
      </w:r>
    </w:p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программа профилактики</w:t>
      </w:r>
    </w:p>
    <w:p w:rsidR="006F1DE8" w:rsidRPr="004E3855" w:rsidRDefault="006F1DE8" w:rsidP="006F1DE8">
      <w:pPr>
        <w:jc w:val="center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  <w:shd w:val="clear" w:color="auto" w:fill="FFFFFF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</w:r>
    </w:p>
    <w:p w:rsidR="006F1DE8" w:rsidRPr="004E3855" w:rsidRDefault="006F1DE8" w:rsidP="006F1DE8">
      <w:pPr>
        <w:jc w:val="both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color w:val="212121"/>
          <w:sz w:val="28"/>
          <w:szCs w:val="28"/>
        </w:rPr>
        <w:t>3. Цели и задачи реализации программы профилактики</w:t>
      </w:r>
    </w:p>
    <w:p w:rsidR="006F1DE8" w:rsidRPr="004E3855" w:rsidRDefault="006F1DE8" w:rsidP="006F1DE8">
      <w:pPr>
        <w:jc w:val="center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3.2. Задачами Программы являются: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- укрепление системы профилактики нарушений обязательных требований;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6F1DE8" w:rsidRPr="004E3855" w:rsidRDefault="006F1DE8" w:rsidP="006F1DE8">
      <w:pPr>
        <w:jc w:val="both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b/>
          <w:bCs/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b/>
          <w:bCs/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b/>
          <w:bCs/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4. Перечень профилактических мероприятий,</w:t>
      </w: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сроки (периодичность) их проведения</w:t>
      </w:r>
    </w:p>
    <w:p w:rsidR="006F1DE8" w:rsidRPr="004E3855" w:rsidRDefault="006F1DE8" w:rsidP="006F1DE8">
      <w:pPr>
        <w:jc w:val="right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 </w:t>
      </w:r>
    </w:p>
    <w:p w:rsidR="006F1DE8" w:rsidRPr="004E3855" w:rsidRDefault="006F1DE8" w:rsidP="006F1DE8">
      <w:pPr>
        <w:spacing w:line="216" w:lineRule="atLeast"/>
        <w:jc w:val="right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Таблица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25"/>
        <w:gridCol w:w="4331"/>
        <w:gridCol w:w="63"/>
        <w:gridCol w:w="2127"/>
        <w:gridCol w:w="30"/>
        <w:gridCol w:w="2100"/>
      </w:tblGrid>
      <w:tr w:rsidR="006F1DE8" w:rsidRPr="004E3855" w:rsidTr="00DB1E8E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№</w:t>
            </w:r>
          </w:p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proofErr w:type="gramStart"/>
            <w:r w:rsidRPr="004E3855">
              <w:rPr>
                <w:sz w:val="28"/>
                <w:szCs w:val="28"/>
              </w:rPr>
              <w:t>п</w:t>
            </w:r>
            <w:proofErr w:type="gramEnd"/>
            <w:r w:rsidRPr="004E3855">
              <w:rPr>
                <w:sz w:val="28"/>
                <w:szCs w:val="28"/>
              </w:rPr>
              <w:t>/п</w:t>
            </w:r>
          </w:p>
        </w:tc>
        <w:tc>
          <w:tcPr>
            <w:tcW w:w="4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Срок (периодичность) проведения мероприятия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6F1DE8" w:rsidRPr="004E3855" w:rsidTr="00DB1E8E">
        <w:tc>
          <w:tcPr>
            <w:tcW w:w="93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1. Информирование</w:t>
            </w:r>
          </w:p>
        </w:tc>
      </w:tr>
      <w:tr w:rsidR="006F1DE8" w:rsidRPr="004E3855" w:rsidTr="00DB1E8E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1.1</w:t>
            </w:r>
          </w:p>
        </w:tc>
        <w:tc>
          <w:tcPr>
            <w:tcW w:w="43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Актуализация и размещение в сети «Интернет» на официальном сайте администрации: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б) материалов, информационных писем, руководств по соблюдению обязательных требований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lastRenderedPageBreak/>
              <w:t>в) перечня индикаторов риска нарушения обязательных требований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г) программы профилактики рисков причинения вреда (ущерба) охраняемым законом ценностям</w:t>
            </w:r>
          </w:p>
          <w:p w:rsidR="006F1DE8" w:rsidRPr="004E3855" w:rsidRDefault="006F1DE8" w:rsidP="00DB1E8E">
            <w:pPr>
              <w:widowControl w:val="0"/>
              <w:suppressLineNumbers/>
              <w:spacing w:after="200"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</w:tc>
        <w:tc>
          <w:tcPr>
            <w:tcW w:w="22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lastRenderedPageBreak/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Не реже 2 раз в год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lastRenderedPageBreak/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Не позднее 10 рабочих дней после их утверждения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Не позднее 25 декабря предшествующего года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lastRenderedPageBreak/>
              <w:t>Ведущий специалист  (по вопросам муниципального хозяйства) Администрации Ивановского сельского поселения</w:t>
            </w:r>
          </w:p>
        </w:tc>
      </w:tr>
      <w:tr w:rsidR="006F1DE8" w:rsidRPr="004E3855" w:rsidTr="00DB1E8E">
        <w:tc>
          <w:tcPr>
            <w:tcW w:w="93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lastRenderedPageBreak/>
              <w:t xml:space="preserve">2.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Объявлениепредостережений</w:t>
            </w:r>
          </w:p>
        </w:tc>
      </w:tr>
      <w:tr w:rsidR="002B0FB0" w:rsidRPr="004E3855" w:rsidTr="002B0FB0"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B0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B0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В соответствии со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статьей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49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Федеральногозаконаот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31.07.2020 </w:t>
            </w:r>
            <w:r w:rsidRPr="002B0FB0">
              <w:rPr>
                <w:rFonts w:eastAsia="Segoe UI Symbol"/>
                <w:color w:val="000000"/>
                <w:sz w:val="28"/>
                <w:szCs w:val="28"/>
                <w:lang w:eastAsia="ru-RU"/>
              </w:rPr>
              <w:t>№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248-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ФЗ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Огосударственномконтроле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надзоре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имуниципальномконтролевРоссийскойФедерации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B0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Постоянно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приналичииоснований</w:t>
            </w:r>
          </w:p>
        </w:tc>
        <w:tc>
          <w:tcPr>
            <w:tcW w:w="21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B0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Ведущий специалист  (по вопросам муниципального хозяйства) Администрации Ивановского сельского поселения</w:t>
            </w:r>
          </w:p>
        </w:tc>
      </w:tr>
      <w:tr w:rsidR="002B0FB0" w:rsidRPr="004E3855" w:rsidTr="00DB1E8E">
        <w:tc>
          <w:tcPr>
            <w:tcW w:w="93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B0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E3855">
              <w:rPr>
                <w:sz w:val="28"/>
                <w:szCs w:val="28"/>
              </w:rPr>
              <w:t>. Консультирование</w:t>
            </w:r>
          </w:p>
        </w:tc>
      </w:tr>
      <w:tr w:rsidR="006F1DE8" w:rsidRPr="004E3855" w:rsidTr="00DB1E8E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2.1</w:t>
            </w:r>
          </w:p>
        </w:tc>
        <w:tc>
          <w:tcPr>
            <w:tcW w:w="43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4E3855">
              <w:rPr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1) порядок проведения контрольных мероприятий;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2)порядок осуществления профилактических мероприятий;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3) порядок принятия решений по итогам контрольных мероприятий;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4) порядок обжалования решений контрольного органа.</w:t>
            </w:r>
          </w:p>
        </w:tc>
        <w:tc>
          <w:tcPr>
            <w:tcW w:w="22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в</w:t>
            </w: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2B0FB0" w:rsidP="00DB1E8E">
            <w:pPr>
              <w:widowControl w:val="0"/>
              <w:jc w:val="both"/>
              <w:rPr>
                <w:sz w:val="28"/>
                <w:szCs w:val="28"/>
              </w:rPr>
            </w:pP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Ведущий специалист  (по вопросам муниципального хозяйства) Администрации Ивановского сельского поселения</w:t>
            </w:r>
          </w:p>
        </w:tc>
      </w:tr>
    </w:tbl>
    <w:p w:rsidR="006F1DE8" w:rsidRPr="004E3855" w:rsidRDefault="006F1DE8" w:rsidP="006F1DE8">
      <w:pPr>
        <w:spacing w:line="216" w:lineRule="atLeast"/>
        <w:jc w:val="right"/>
        <w:rPr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6F1DE8" w:rsidRPr="004E3855" w:rsidRDefault="006F1DE8" w:rsidP="00BF604B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color w:val="212121"/>
          <w:sz w:val="28"/>
          <w:szCs w:val="28"/>
        </w:rPr>
        <w:t>5. Показатели результативности и эффективности программы профилактики</w:t>
      </w:r>
    </w:p>
    <w:p w:rsidR="006F1DE8" w:rsidRPr="004E3855" w:rsidRDefault="006F1DE8" w:rsidP="00BF604B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color w:val="212121"/>
          <w:sz w:val="28"/>
          <w:szCs w:val="28"/>
        </w:rPr>
        <w:t>рисков причинения вреда (ущерба)</w:t>
      </w:r>
    </w:p>
    <w:p w:rsidR="006F1DE8" w:rsidRPr="004E3855" w:rsidRDefault="006F1DE8" w:rsidP="006F1DE8">
      <w:pPr>
        <w:spacing w:line="216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274"/>
        <w:gridCol w:w="2496"/>
      </w:tblGrid>
      <w:tr w:rsidR="006F1DE8" w:rsidRPr="004E3855" w:rsidTr="00DB1E8E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b/>
                <w:sz w:val="28"/>
                <w:szCs w:val="28"/>
              </w:rPr>
              <w:t>№</w:t>
            </w:r>
          </w:p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proofErr w:type="gramStart"/>
            <w:r w:rsidRPr="004E3855">
              <w:rPr>
                <w:b/>
                <w:sz w:val="28"/>
                <w:szCs w:val="28"/>
              </w:rPr>
              <w:t>п</w:t>
            </w:r>
            <w:proofErr w:type="gramEnd"/>
            <w:r w:rsidRPr="004E385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b/>
                <w:sz w:val="28"/>
                <w:szCs w:val="28"/>
              </w:rPr>
              <w:t>Величина</w:t>
            </w:r>
          </w:p>
        </w:tc>
      </w:tr>
      <w:tr w:rsidR="006F1DE8" w:rsidRPr="004E3855" w:rsidTr="00DB1E8E">
        <w:trPr>
          <w:trHeight w:hRule="exact" w:val="19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ind w:firstLine="567"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widowControl w:val="0"/>
              <w:autoSpaceDE w:val="0"/>
              <w:ind w:firstLine="119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100%</w:t>
            </w:r>
          </w:p>
        </w:tc>
      </w:tr>
      <w:tr w:rsidR="006F1DE8" w:rsidRPr="004E3855" w:rsidTr="00DB1E8E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ind w:firstLine="567"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22.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autoSpaceDE w:val="0"/>
              <w:ind w:firstLine="119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6F1DE8" w:rsidRPr="004E3855" w:rsidRDefault="006F1DE8" w:rsidP="00DB1E8E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Исполнено</w:t>
            </w:r>
            <w:proofErr w:type="gramStart"/>
            <w:r w:rsidRPr="004E3855">
              <w:rPr>
                <w:sz w:val="28"/>
                <w:szCs w:val="28"/>
              </w:rPr>
              <w:t xml:space="preserve"> / Н</w:t>
            </w:r>
            <w:proofErr w:type="gramEnd"/>
            <w:r w:rsidRPr="004E3855">
              <w:rPr>
                <w:sz w:val="28"/>
                <w:szCs w:val="28"/>
              </w:rPr>
              <w:t>е исполнено</w:t>
            </w:r>
          </w:p>
        </w:tc>
      </w:tr>
      <w:tr w:rsidR="006F1DE8" w:rsidRPr="004E3855" w:rsidTr="00DB1E8E">
        <w:trPr>
          <w:trHeight w:hRule="exact" w:val="9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F1DE8" w:rsidRPr="004E3855" w:rsidRDefault="006F1DE8" w:rsidP="00DB1E8E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100%</w:t>
            </w:r>
          </w:p>
        </w:tc>
      </w:tr>
    </w:tbl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 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Ожидаемые конечные результаты: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- снижение уровня административной нагрузки на подконтрольные субъекты.</w:t>
      </w:r>
    </w:p>
    <w:p w:rsidR="006F1DE8" w:rsidRPr="004E3855" w:rsidRDefault="006F1DE8" w:rsidP="006F1DE8">
      <w:pPr>
        <w:rPr>
          <w:sz w:val="28"/>
          <w:szCs w:val="28"/>
        </w:rPr>
      </w:pPr>
    </w:p>
    <w:p w:rsidR="006F1DE8" w:rsidRPr="004E3855" w:rsidRDefault="006F1DE8" w:rsidP="006F1DE8">
      <w:pPr>
        <w:rPr>
          <w:sz w:val="28"/>
          <w:szCs w:val="28"/>
        </w:rPr>
      </w:pPr>
    </w:p>
    <w:p w:rsidR="006F1DE8" w:rsidRPr="004E3855" w:rsidRDefault="006F1DE8" w:rsidP="006F1DE8">
      <w:pPr>
        <w:rPr>
          <w:sz w:val="28"/>
          <w:szCs w:val="28"/>
        </w:rPr>
      </w:pPr>
    </w:p>
    <w:p w:rsidR="006F1DE8" w:rsidRPr="004E3855" w:rsidRDefault="006F1DE8" w:rsidP="006F1DE8">
      <w:pPr>
        <w:rPr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</w:p>
    <w:p w:rsidR="004E3855" w:rsidRPr="004E3855" w:rsidRDefault="004E3855">
      <w:pPr>
        <w:jc w:val="center"/>
        <w:rPr>
          <w:sz w:val="28"/>
          <w:szCs w:val="28"/>
        </w:rPr>
      </w:pPr>
    </w:p>
    <w:sectPr w:rsidR="004E3855" w:rsidRPr="004E3855" w:rsidSect="007B7F9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0EFF" w:usb1="5200FDFF" w:usb2="0A242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5AB517D9"/>
    <w:rsid w:val="00071CC4"/>
    <w:rsid w:val="0016613A"/>
    <w:rsid w:val="00232150"/>
    <w:rsid w:val="002B0FB0"/>
    <w:rsid w:val="003C4DD9"/>
    <w:rsid w:val="00491225"/>
    <w:rsid w:val="004E3855"/>
    <w:rsid w:val="00501DED"/>
    <w:rsid w:val="0052588A"/>
    <w:rsid w:val="005E43A0"/>
    <w:rsid w:val="005E6D90"/>
    <w:rsid w:val="006742CB"/>
    <w:rsid w:val="006F1DE8"/>
    <w:rsid w:val="007B779D"/>
    <w:rsid w:val="007B7F90"/>
    <w:rsid w:val="00865689"/>
    <w:rsid w:val="009B6B86"/>
    <w:rsid w:val="00B5217B"/>
    <w:rsid w:val="00BB6679"/>
    <w:rsid w:val="00BF604B"/>
    <w:rsid w:val="00DB372A"/>
    <w:rsid w:val="00EF1685"/>
    <w:rsid w:val="00F90F83"/>
    <w:rsid w:val="5AB5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rsid w:val="007B7F90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rsid w:val="007B7F90"/>
    <w:pPr>
      <w:jc w:val="both"/>
    </w:pPr>
    <w:rPr>
      <w:sz w:val="22"/>
    </w:rPr>
  </w:style>
  <w:style w:type="paragraph" w:styleId="a4">
    <w:name w:val="Balloon Text"/>
    <w:basedOn w:val="a"/>
    <w:link w:val="a5"/>
    <w:rsid w:val="005E6D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E6D9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pPr>
      <w:jc w:val="both"/>
    </w:pPr>
    <w:rPr>
      <w:sz w:val="22"/>
    </w:rPr>
  </w:style>
  <w:style w:type="paragraph" w:styleId="a4">
    <w:name w:val="Balloon Text"/>
    <w:basedOn w:val="a"/>
    <w:link w:val="a5"/>
    <w:rsid w:val="005E6D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E6D9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86BA83D-B23A-419E-A882-F67E6AF58D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</cp:lastModifiedBy>
  <cp:revision>24</cp:revision>
  <cp:lastPrinted>2022-03-14T13:45:00Z</cp:lastPrinted>
  <dcterms:created xsi:type="dcterms:W3CDTF">2021-11-09T14:19:00Z</dcterms:created>
  <dcterms:modified xsi:type="dcterms:W3CDTF">2024-06-24T11:42:00Z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