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F635B9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6505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FB2A02" w:rsidSect="00D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5B9"/>
    <w:rsid w:val="000A1ED8"/>
    <w:rsid w:val="00230593"/>
    <w:rsid w:val="002A1967"/>
    <w:rsid w:val="002F14B4"/>
    <w:rsid w:val="003F3AD5"/>
    <w:rsid w:val="00474CA4"/>
    <w:rsid w:val="0073650E"/>
    <w:rsid w:val="0073684C"/>
    <w:rsid w:val="00BE650F"/>
    <w:rsid w:val="00CE4D8F"/>
    <w:rsid w:val="00DB4D13"/>
    <w:rsid w:val="00E54D6B"/>
    <w:rsid w:val="00E61A36"/>
    <w:rsid w:val="00E807FA"/>
    <w:rsid w:val="00EB4038"/>
    <w:rsid w:val="00F635B9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Бюджет  Ивановского  сельского поселения на 2014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Ивановского сельского поселения на 2014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Акцизы ГСМ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доходы от использования имущества</c:v>
                </c:pt>
                <c:pt idx="5">
                  <c:v>Доходы от продажи активов</c:v>
                </c:pt>
                <c:pt idx="6">
                  <c:v>Государственная пошлина</c:v>
                </c:pt>
                <c:pt idx="7">
                  <c:v>Штрафы, санкции</c:v>
                </c:pt>
                <c:pt idx="8">
                  <c:v>Безвозмездные поступления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509.5</c:v>
                </c:pt>
                <c:pt idx="1">
                  <c:v>0</c:v>
                </c:pt>
                <c:pt idx="2">
                  <c:v>178.6</c:v>
                </c:pt>
                <c:pt idx="3">
                  <c:v>2230.1999999999998</c:v>
                </c:pt>
                <c:pt idx="4">
                  <c:v>361</c:v>
                </c:pt>
                <c:pt idx="5">
                  <c:v>3.1</c:v>
                </c:pt>
                <c:pt idx="6">
                  <c:v>50.4</c:v>
                </c:pt>
                <c:pt idx="7">
                  <c:v>4.3</c:v>
                </c:pt>
                <c:pt idx="8">
                  <c:v>4494.6000000000004</c:v>
                </c:pt>
              </c:numCache>
            </c:numRef>
          </c:val>
        </c:ser>
        <c:firstSliceAng val="0"/>
      </c:pieChart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5845016768737263"/>
          <c:y val="0.24594238220222556"/>
          <c:w val="0.3276609434237388"/>
          <c:h val="0.58970512075252279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471B-0EF4-4268-B632-51BC5F8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2015-02-16T12:32:00Z</dcterms:created>
  <dcterms:modified xsi:type="dcterms:W3CDTF">2015-05-08T08:35:00Z</dcterms:modified>
</cp:coreProperties>
</file>