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0" w:rsidRDefault="00A34880" w:rsidP="000503D0">
      <w:pPr>
        <w:jc w:val="center"/>
        <w:rPr>
          <w:b/>
          <w:sz w:val="28"/>
          <w:szCs w:val="28"/>
        </w:rPr>
      </w:pPr>
    </w:p>
    <w:p w:rsidR="000503D0" w:rsidRPr="00A2666A" w:rsidRDefault="006738E5" w:rsidP="000503D0">
      <w:pPr>
        <w:jc w:val="center"/>
        <w:rPr>
          <w:b/>
          <w:sz w:val="28"/>
          <w:szCs w:val="28"/>
        </w:rPr>
      </w:pPr>
      <w:r w:rsidRPr="00A2666A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Pr="00A2666A">
        <w:rPr>
          <w:b/>
          <w:sz w:val="28"/>
          <w:szCs w:val="28"/>
        </w:rPr>
        <w:t>рассмотренных</w:t>
      </w:r>
      <w:proofErr w:type="gramEnd"/>
      <w:r w:rsidRPr="00A2666A">
        <w:rPr>
          <w:b/>
          <w:sz w:val="28"/>
          <w:szCs w:val="28"/>
        </w:rPr>
        <w:t xml:space="preserve"> </w:t>
      </w:r>
      <w:r w:rsidRPr="00A2666A">
        <w:rPr>
          <w:b/>
          <w:sz w:val="28"/>
          <w:szCs w:val="28"/>
        </w:rPr>
        <w:br/>
      </w:r>
      <w:r w:rsidR="00761AF2" w:rsidRPr="00A2666A">
        <w:rPr>
          <w:b/>
          <w:sz w:val="28"/>
          <w:szCs w:val="28"/>
        </w:rPr>
        <w:t xml:space="preserve">за </w:t>
      </w:r>
      <w:r w:rsidR="00523CFB" w:rsidRPr="00A2666A">
        <w:rPr>
          <w:b/>
          <w:sz w:val="28"/>
          <w:szCs w:val="28"/>
        </w:rPr>
        <w:t>второй</w:t>
      </w:r>
      <w:r w:rsidR="00A2666A" w:rsidRPr="00A2666A">
        <w:rPr>
          <w:b/>
          <w:sz w:val="28"/>
          <w:szCs w:val="28"/>
        </w:rPr>
        <w:t xml:space="preserve"> квартал 2025</w:t>
      </w:r>
      <w:r w:rsidR="003A1437" w:rsidRPr="00A2666A">
        <w:rPr>
          <w:b/>
          <w:sz w:val="28"/>
          <w:szCs w:val="28"/>
        </w:rPr>
        <w:t xml:space="preserve"> год</w:t>
      </w:r>
      <w:r w:rsidR="000A1F28" w:rsidRPr="00A2666A">
        <w:rPr>
          <w:b/>
          <w:sz w:val="28"/>
          <w:szCs w:val="28"/>
        </w:rPr>
        <w:t>а</w:t>
      </w:r>
    </w:p>
    <w:p w:rsidR="006738E5" w:rsidRPr="00A2666A" w:rsidRDefault="006738E5" w:rsidP="006738E5">
      <w:pPr>
        <w:jc w:val="center"/>
        <w:rPr>
          <w:b/>
          <w:sz w:val="28"/>
          <w:szCs w:val="28"/>
        </w:rPr>
      </w:pPr>
      <w:r w:rsidRPr="00A2666A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proofErr w:type="gramStart"/>
      <w:r w:rsidRPr="00A2666A">
        <w:rPr>
          <w:b/>
          <w:sz w:val="28"/>
          <w:szCs w:val="28"/>
        </w:rPr>
        <w:t>поступивших</w:t>
      </w:r>
      <w:proofErr w:type="gramEnd"/>
      <w:r w:rsidRPr="00A2666A">
        <w:rPr>
          <w:b/>
          <w:sz w:val="28"/>
          <w:szCs w:val="28"/>
        </w:rPr>
        <w:t xml:space="preserve"> в Администрацию </w:t>
      </w:r>
      <w:r w:rsidR="001D3EEB" w:rsidRPr="00A2666A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523CF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</w:t>
      </w:r>
      <w:r w:rsidR="00470E0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="00A2666A">
        <w:rPr>
          <w:sz w:val="28"/>
          <w:szCs w:val="28"/>
        </w:rPr>
        <w:t xml:space="preserve"> 2025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C22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обращения граждан</w:t>
      </w:r>
      <w:r w:rsidR="00A2666A">
        <w:rPr>
          <w:b/>
          <w:sz w:val="28"/>
          <w:szCs w:val="28"/>
        </w:rPr>
        <w:t xml:space="preserve"> не поступало</w:t>
      </w:r>
      <w:r w:rsidR="00184E4F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523CFB">
        <w:rPr>
          <w:sz w:val="28"/>
          <w:szCs w:val="28"/>
        </w:rPr>
        <w:t>второй</w:t>
      </w:r>
      <w:r w:rsidR="00A2666A">
        <w:rPr>
          <w:sz w:val="28"/>
          <w:szCs w:val="28"/>
        </w:rPr>
        <w:t xml:space="preserve"> квартал 2025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="005451BD" w:rsidRPr="005E50D7">
        <w:rPr>
          <w:sz w:val="28"/>
          <w:szCs w:val="28"/>
        </w:rPr>
        <w:t>на</w:t>
      </w:r>
      <w:r w:rsidRPr="005E50D7">
        <w:rPr>
          <w:sz w:val="28"/>
          <w:szCs w:val="28"/>
        </w:rPr>
        <w:t xml:space="preserve"> </w:t>
      </w:r>
      <w:r w:rsidR="00A2666A">
        <w:rPr>
          <w:color w:val="000000"/>
          <w:sz w:val="28"/>
          <w:szCs w:val="28"/>
        </w:rPr>
        <w:t>10</w:t>
      </w:r>
      <w:r w:rsidR="00F93A44">
        <w:rPr>
          <w:color w:val="000000"/>
          <w:sz w:val="28"/>
          <w:szCs w:val="28"/>
        </w:rPr>
        <w:t>0</w:t>
      </w:r>
      <w:r w:rsidRPr="005D19D8">
        <w:rPr>
          <w:color w:val="000000"/>
          <w:sz w:val="28"/>
          <w:szCs w:val="28"/>
        </w:rPr>
        <w:t>%</w:t>
      </w:r>
      <w:r w:rsidRPr="005E50D7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меньше</w:t>
      </w:r>
      <w:r w:rsidR="000A1F28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A2666A">
        <w:rPr>
          <w:sz w:val="28"/>
          <w:szCs w:val="28"/>
        </w:rPr>
        <w:t>0</w:t>
      </w:r>
      <w:r w:rsidRPr="005E50D7">
        <w:rPr>
          <w:sz w:val="28"/>
          <w:szCs w:val="28"/>
        </w:rPr>
        <w:t xml:space="preserve">), чем за </w:t>
      </w:r>
      <w:r w:rsidR="00523CFB">
        <w:rPr>
          <w:sz w:val="28"/>
          <w:szCs w:val="28"/>
        </w:rPr>
        <w:t>второй</w:t>
      </w:r>
      <w:r w:rsidR="00C5694A">
        <w:rPr>
          <w:sz w:val="28"/>
          <w:szCs w:val="28"/>
        </w:rPr>
        <w:t xml:space="preserve"> квартал</w:t>
      </w:r>
      <w:r w:rsidR="00091057">
        <w:rPr>
          <w:sz w:val="28"/>
          <w:szCs w:val="28"/>
        </w:rPr>
        <w:t xml:space="preserve"> </w:t>
      </w:r>
      <w:r w:rsidR="00937138">
        <w:rPr>
          <w:sz w:val="28"/>
          <w:szCs w:val="28"/>
        </w:rPr>
        <w:t>20</w:t>
      </w:r>
      <w:r w:rsidR="00A2666A">
        <w:rPr>
          <w:sz w:val="28"/>
          <w:szCs w:val="28"/>
        </w:rPr>
        <w:t>24</w:t>
      </w:r>
      <w:r w:rsidR="002D6232">
        <w:rPr>
          <w:sz w:val="28"/>
          <w:szCs w:val="28"/>
        </w:rPr>
        <w:t xml:space="preserve"> год</w:t>
      </w:r>
      <w:r w:rsidRPr="005E50D7">
        <w:rPr>
          <w:sz w:val="28"/>
          <w:szCs w:val="28"/>
        </w:rPr>
        <w:t xml:space="preserve"> (</w:t>
      </w:r>
      <w:r w:rsidR="00A2666A">
        <w:rPr>
          <w:sz w:val="28"/>
          <w:szCs w:val="28"/>
        </w:rPr>
        <w:t>1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A34880">
        <w:trPr>
          <w:trHeight w:val="2615"/>
        </w:trPr>
        <w:tc>
          <w:tcPr>
            <w:tcW w:w="4748" w:type="dxa"/>
          </w:tcPr>
          <w:p w:rsidR="0084592F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6835" cy="174498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6593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A2666A" w:rsidRPr="00536018">
        <w:rPr>
          <w:sz w:val="28"/>
          <w:szCs w:val="28"/>
        </w:rPr>
        <w:t xml:space="preserve">1749 </w:t>
      </w:r>
      <w:r w:rsidR="00A2666A">
        <w:rPr>
          <w:sz w:val="28"/>
          <w:szCs w:val="28"/>
        </w:rPr>
        <w:t>жителей на 1 января 2024</w:t>
      </w:r>
      <w:r w:rsidRPr="00D60789">
        <w:rPr>
          <w:sz w:val="28"/>
          <w:szCs w:val="28"/>
        </w:rPr>
        <w:t>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B72BB5">
        <w:rPr>
          <w:sz w:val="28"/>
          <w:szCs w:val="28"/>
        </w:rPr>
        <w:t>в</w:t>
      </w:r>
      <w:r w:rsidR="00B72BB5" w:rsidRPr="00B72BB5">
        <w:rPr>
          <w:sz w:val="28"/>
          <w:szCs w:val="28"/>
        </w:rPr>
        <w:t>торой</w:t>
      </w:r>
      <w:r w:rsidR="00C5694A" w:rsidRPr="00D60789">
        <w:rPr>
          <w:sz w:val="28"/>
          <w:szCs w:val="28"/>
        </w:rPr>
        <w:t xml:space="preserve"> квартал </w:t>
      </w:r>
      <w:r w:rsidR="008D4A71" w:rsidRPr="00D60789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2024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</w:t>
      </w:r>
      <w:r w:rsidR="00184E4F" w:rsidRPr="009516FC">
        <w:rPr>
          <w:sz w:val="28"/>
          <w:szCs w:val="28"/>
        </w:rPr>
        <w:t>составил 0</w:t>
      </w:r>
      <w:r w:rsidR="002239BA" w:rsidRPr="009516FC">
        <w:rPr>
          <w:sz w:val="28"/>
          <w:szCs w:val="28"/>
        </w:rPr>
        <w:t>,057</w:t>
      </w:r>
      <w:r w:rsidR="005E50D7" w:rsidRPr="009516FC">
        <w:rPr>
          <w:sz w:val="28"/>
          <w:szCs w:val="28"/>
        </w:rPr>
        <w:t>%,</w:t>
      </w:r>
      <w:r w:rsidR="005E50D7" w:rsidRPr="00D60789">
        <w:rPr>
          <w:sz w:val="28"/>
          <w:szCs w:val="28"/>
        </w:rPr>
        <w:t xml:space="preserve">  за</w:t>
      </w:r>
      <w:r w:rsidR="008D4A71" w:rsidRPr="00D60789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второй</w:t>
      </w:r>
      <w:r w:rsidR="00C5694A" w:rsidRPr="00D60789">
        <w:rPr>
          <w:sz w:val="28"/>
          <w:szCs w:val="28"/>
        </w:rPr>
        <w:t xml:space="preserve"> квартал</w:t>
      </w:r>
      <w:r w:rsidR="005E50D7" w:rsidRPr="00D60789">
        <w:rPr>
          <w:sz w:val="28"/>
          <w:szCs w:val="28"/>
        </w:rPr>
        <w:t xml:space="preserve"> </w:t>
      </w:r>
      <w:r w:rsidR="00A2666A">
        <w:rPr>
          <w:sz w:val="28"/>
          <w:szCs w:val="28"/>
        </w:rPr>
        <w:t>2025</w:t>
      </w:r>
      <w:r w:rsidR="008D4A71" w:rsidRPr="00D60789">
        <w:rPr>
          <w:sz w:val="28"/>
          <w:szCs w:val="28"/>
        </w:rPr>
        <w:t xml:space="preserve"> года</w:t>
      </w:r>
      <w:r w:rsidR="002239BA">
        <w:rPr>
          <w:sz w:val="28"/>
          <w:szCs w:val="28"/>
        </w:rPr>
        <w:t xml:space="preserve"> – 0</w:t>
      </w:r>
      <w:r w:rsidR="00761AF2" w:rsidRPr="00D60789">
        <w:rPr>
          <w:sz w:val="28"/>
          <w:szCs w:val="28"/>
        </w:rPr>
        <w:t>% (</w:t>
      </w:r>
      <w:r w:rsidR="00A2666A" w:rsidRPr="00A2666A">
        <w:rPr>
          <w:sz w:val="28"/>
          <w:szCs w:val="28"/>
        </w:rPr>
        <w:t>1749 жителей на 01.01.202</w:t>
      </w:r>
      <w:r w:rsidR="00A2666A">
        <w:rPr>
          <w:sz w:val="28"/>
          <w:szCs w:val="28"/>
        </w:rPr>
        <w:t>5</w:t>
      </w:r>
      <w:r w:rsidR="00761AF2" w:rsidRPr="00D60789">
        <w:rPr>
          <w:sz w:val="28"/>
          <w:szCs w:val="28"/>
        </w:rPr>
        <w:t xml:space="preserve">). </w:t>
      </w:r>
    </w:p>
    <w:p w:rsidR="00A34880" w:rsidRDefault="00A34880" w:rsidP="00657DE1">
      <w:pPr>
        <w:ind w:firstLine="567"/>
        <w:jc w:val="both"/>
        <w:rPr>
          <w:sz w:val="28"/>
          <w:szCs w:val="28"/>
        </w:rPr>
      </w:pPr>
    </w:p>
    <w:p w:rsidR="00A2666A" w:rsidRPr="00D60789" w:rsidRDefault="00A2666A" w:rsidP="00657DE1">
      <w:pPr>
        <w:ind w:firstLine="567"/>
        <w:jc w:val="both"/>
        <w:rPr>
          <w:sz w:val="28"/>
          <w:szCs w:val="28"/>
        </w:rPr>
      </w:pPr>
    </w:p>
    <w:p w:rsidR="00A34880" w:rsidRPr="008F008E" w:rsidRDefault="001C5433" w:rsidP="008F008E">
      <w:pPr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16835" cy="190246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AE72BD">
        <w:rPr>
          <w:sz w:val="28"/>
          <w:szCs w:val="28"/>
        </w:rPr>
        <w:t xml:space="preserve"> квартал 2025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B72BB5">
        <w:rPr>
          <w:sz w:val="28"/>
          <w:szCs w:val="28"/>
        </w:rPr>
        <w:t>второй</w:t>
      </w:r>
      <w:r w:rsidR="00AE72BD">
        <w:rPr>
          <w:sz w:val="28"/>
          <w:szCs w:val="28"/>
        </w:rPr>
        <w:t xml:space="preserve"> квартал 2024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C5694A">
        <w:rPr>
          <w:sz w:val="28"/>
          <w:szCs w:val="28"/>
        </w:rPr>
        <w:t xml:space="preserve"> квартал</w:t>
      </w:r>
      <w:r w:rsidR="00350398">
        <w:rPr>
          <w:sz w:val="28"/>
          <w:szCs w:val="28"/>
        </w:rPr>
        <w:t xml:space="preserve"> </w:t>
      </w:r>
      <w:r w:rsidR="00AE72BD">
        <w:rPr>
          <w:sz w:val="28"/>
          <w:szCs w:val="28"/>
        </w:rPr>
        <w:t>2025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AE72BD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lastRenderedPageBreak/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B72BB5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72BB5">
              <w:rPr>
                <w:b/>
                <w:sz w:val="24"/>
                <w:szCs w:val="24"/>
              </w:rPr>
              <w:t>Второй</w:t>
            </w:r>
            <w:r w:rsidR="00A34880">
              <w:rPr>
                <w:b/>
                <w:sz w:val="24"/>
                <w:szCs w:val="24"/>
              </w:rPr>
              <w:t xml:space="preserve"> квартал 202</w:t>
            </w:r>
            <w:r w:rsidR="00AE72BD">
              <w:rPr>
                <w:b/>
                <w:sz w:val="24"/>
                <w:szCs w:val="24"/>
              </w:rPr>
              <w:t>5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B72BB5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72BB5">
              <w:rPr>
                <w:b/>
                <w:sz w:val="24"/>
                <w:szCs w:val="24"/>
              </w:rPr>
              <w:t>Второй</w:t>
            </w:r>
            <w:r w:rsidR="00AE72BD">
              <w:rPr>
                <w:b/>
                <w:sz w:val="24"/>
                <w:szCs w:val="24"/>
              </w:rPr>
              <w:t xml:space="preserve"> квартал 2024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B820A8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B72BB5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AE72B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4880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AE72B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70D7B" w:rsidRDefault="00AE72B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AE72B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AE72B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AE72B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B72BB5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>
              <w:rPr>
                <w:sz w:val="24"/>
                <w:szCs w:val="24"/>
              </w:rPr>
              <w:t>0%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4558" w:rsidTr="008F008E">
        <w:trPr>
          <w:trHeight w:val="3393"/>
        </w:trPr>
        <w:tc>
          <w:tcPr>
            <w:tcW w:w="4111" w:type="dxa"/>
          </w:tcPr>
          <w:p w:rsidR="00974558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4437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210185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A3488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D41893">
        <w:rPr>
          <w:sz w:val="28"/>
          <w:szCs w:val="28"/>
        </w:rPr>
        <w:t xml:space="preserve">о втором </w:t>
      </w:r>
      <w:r w:rsidR="00AE72BD">
        <w:rPr>
          <w:sz w:val="28"/>
          <w:szCs w:val="28"/>
        </w:rPr>
        <w:t>квартале  2025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D41893">
        <w:rPr>
          <w:sz w:val="28"/>
          <w:szCs w:val="28"/>
        </w:rPr>
        <w:t>о втором</w:t>
      </w:r>
      <w:r w:rsidR="006C6A2F">
        <w:rPr>
          <w:sz w:val="28"/>
          <w:szCs w:val="28"/>
        </w:rPr>
        <w:t xml:space="preserve"> 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E72BD">
        <w:rPr>
          <w:sz w:val="28"/>
          <w:szCs w:val="28"/>
        </w:rPr>
        <w:t>024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1893">
        <w:rPr>
          <w:sz w:val="28"/>
          <w:szCs w:val="28"/>
        </w:rPr>
        <w:t>второй</w:t>
      </w:r>
      <w:r w:rsidR="00AE72BD">
        <w:rPr>
          <w:sz w:val="28"/>
          <w:szCs w:val="28"/>
        </w:rPr>
        <w:t xml:space="preserve"> квартал  2025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D41893">
        <w:rPr>
          <w:sz w:val="28"/>
          <w:szCs w:val="28"/>
        </w:rPr>
        <w:t>второй</w:t>
      </w:r>
      <w:r w:rsidR="006C6A2F">
        <w:rPr>
          <w:sz w:val="28"/>
          <w:szCs w:val="28"/>
        </w:rPr>
        <w:t xml:space="preserve"> квартал</w:t>
      </w:r>
      <w:r w:rsidR="00AE72BD">
        <w:rPr>
          <w:sz w:val="28"/>
          <w:szCs w:val="28"/>
        </w:rPr>
        <w:t xml:space="preserve"> 2024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D41893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41893">
              <w:rPr>
                <w:b/>
                <w:sz w:val="24"/>
                <w:szCs w:val="24"/>
              </w:rPr>
              <w:t>Второй</w:t>
            </w:r>
            <w:r w:rsidR="00B820A8">
              <w:rPr>
                <w:b/>
                <w:sz w:val="24"/>
                <w:szCs w:val="24"/>
              </w:rPr>
              <w:t xml:space="preserve"> квартал 2024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1893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41893">
              <w:rPr>
                <w:b/>
                <w:sz w:val="24"/>
                <w:szCs w:val="24"/>
              </w:rPr>
              <w:t>Второй</w:t>
            </w:r>
            <w:r w:rsidR="00DC77E6">
              <w:rPr>
                <w:b/>
                <w:sz w:val="24"/>
                <w:szCs w:val="24"/>
              </w:rPr>
              <w:t xml:space="preserve"> квартал 202</w:t>
            </w:r>
            <w:r w:rsidR="00AE72BD">
              <w:rPr>
                <w:b/>
                <w:sz w:val="24"/>
                <w:szCs w:val="24"/>
              </w:rPr>
              <w:t>4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8F008E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F008E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8F008E" w:rsidRDefault="00AE72BD" w:rsidP="009F61E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C77E6" w:rsidRPr="008F008E" w:rsidRDefault="008F008E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F008E">
              <w:rPr>
                <w:sz w:val="24"/>
                <w:szCs w:val="24"/>
              </w:rPr>
              <w:t>0</w:t>
            </w:r>
            <w:r w:rsidR="00DC77E6" w:rsidRPr="008F008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E130AC" w:rsidRDefault="00AE72BD" w:rsidP="00D058DC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DC77E6" w:rsidRPr="00E130AC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 w:rsidRPr="00E130AC"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AE72B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EF25BC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AE72B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C77E6" w:rsidRPr="00212BA8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D365B9" w:rsidTr="008F008E">
        <w:trPr>
          <w:trHeight w:val="3363"/>
        </w:trPr>
        <w:tc>
          <w:tcPr>
            <w:tcW w:w="4821" w:type="dxa"/>
          </w:tcPr>
          <w:p w:rsidR="00D365B9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6593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4498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D41893">
        <w:rPr>
          <w:sz w:val="28"/>
          <w:szCs w:val="28"/>
        </w:rPr>
        <w:t>второй</w:t>
      </w:r>
      <w:r w:rsidR="006C6A2F">
        <w:rPr>
          <w:sz w:val="28"/>
          <w:szCs w:val="28"/>
        </w:rPr>
        <w:t xml:space="preserve"> квартал</w:t>
      </w:r>
      <w:r w:rsidR="00AE72BD">
        <w:rPr>
          <w:sz w:val="28"/>
          <w:szCs w:val="28"/>
        </w:rPr>
        <w:t xml:space="preserve"> 2025</w:t>
      </w:r>
      <w:r w:rsidRPr="00B75BFC">
        <w:rPr>
          <w:sz w:val="28"/>
          <w:szCs w:val="28"/>
        </w:rPr>
        <w:t xml:space="preserve"> года</w:t>
      </w:r>
      <w:r w:rsidR="00D41893">
        <w:rPr>
          <w:sz w:val="28"/>
          <w:szCs w:val="28"/>
        </w:rPr>
        <w:t xml:space="preserve"> и за второй</w:t>
      </w:r>
      <w:r w:rsidR="00844DE5">
        <w:rPr>
          <w:sz w:val="28"/>
          <w:szCs w:val="28"/>
        </w:rPr>
        <w:t xml:space="preserve"> квартал 20</w:t>
      </w:r>
      <w:r w:rsidR="00AE72BD">
        <w:rPr>
          <w:sz w:val="28"/>
          <w:szCs w:val="28"/>
        </w:rPr>
        <w:t>24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09"/>
        <w:gridCol w:w="2870"/>
      </w:tblGrid>
      <w:tr w:rsidR="004F3054" w:rsidRPr="000503D0" w:rsidTr="008F008E">
        <w:trPr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3054" w:rsidRDefault="00D41893" w:rsidP="00AE2816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 w:rsid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AE72BD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2025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C6A2F" w:rsidRDefault="00D41893" w:rsidP="008F008E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 w:rsidR="006C6A2F" w:rsidRP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AE72BD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8F008E">
        <w:trPr>
          <w:jc w:val="center"/>
        </w:trPr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2816" w:rsidRDefault="00DC77E6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8F008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F425DD" w:rsidTr="008F008E">
        <w:trPr>
          <w:trHeight w:val="2824"/>
        </w:trPr>
        <w:tc>
          <w:tcPr>
            <w:tcW w:w="4820" w:type="dxa"/>
          </w:tcPr>
          <w:p w:rsidR="00F425DD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58686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58795" cy="157670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</w:t>
            </w: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D41893" w:rsidP="006F2563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  <w:r w:rsidR="006C6A2F">
              <w:rPr>
                <w:sz w:val="28"/>
                <w:szCs w:val="28"/>
              </w:rPr>
              <w:t>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AE72BD">
              <w:rPr>
                <w:sz w:val="28"/>
                <w:szCs w:val="28"/>
              </w:rPr>
              <w:t>2025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1F15">
              <w:rPr>
                <w:sz w:val="28"/>
                <w:szCs w:val="28"/>
              </w:rPr>
              <w:t>Сальского</w:t>
            </w:r>
            <w:proofErr w:type="spellEnd"/>
            <w:r w:rsidRPr="00441F1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643F57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20A8">
        <w:rPr>
          <w:sz w:val="28"/>
          <w:szCs w:val="28"/>
        </w:rPr>
        <w:t>о втором</w:t>
      </w:r>
      <w:r w:rsidR="002031FC">
        <w:rPr>
          <w:sz w:val="28"/>
          <w:szCs w:val="28"/>
        </w:rPr>
        <w:t xml:space="preserve"> </w:t>
      </w:r>
      <w:r w:rsidR="00B820A8">
        <w:rPr>
          <w:sz w:val="28"/>
          <w:szCs w:val="28"/>
        </w:rPr>
        <w:t>квартале 2024</w:t>
      </w:r>
      <w:r w:rsidR="00203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проведено </w:t>
      </w:r>
      <w:r w:rsidR="00AE72BD">
        <w:rPr>
          <w:b/>
          <w:sz w:val="28"/>
          <w:szCs w:val="28"/>
        </w:rPr>
        <w:t>13</w:t>
      </w:r>
      <w:r w:rsidR="006A412B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D41893">
        <w:rPr>
          <w:sz w:val="28"/>
          <w:szCs w:val="28"/>
        </w:rPr>
        <w:t xml:space="preserve">заявлений не </w:t>
      </w:r>
      <w:r w:rsidR="00E97EF5">
        <w:rPr>
          <w:sz w:val="28"/>
          <w:szCs w:val="28"/>
        </w:rPr>
        <w:t>поступало.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D41893">
        <w:rPr>
          <w:sz w:val="28"/>
          <w:szCs w:val="28"/>
        </w:rPr>
        <w:t>второй</w:t>
      </w:r>
      <w:r w:rsidR="006C6A2F">
        <w:rPr>
          <w:sz w:val="28"/>
          <w:szCs w:val="28"/>
        </w:rPr>
        <w:t xml:space="preserve"> квартал </w:t>
      </w:r>
      <w:r w:rsidR="002031FC">
        <w:rPr>
          <w:sz w:val="28"/>
          <w:szCs w:val="28"/>
        </w:rPr>
        <w:t xml:space="preserve"> </w:t>
      </w:r>
      <w:r w:rsidR="00AE72BD">
        <w:rPr>
          <w:sz w:val="28"/>
          <w:szCs w:val="28"/>
        </w:rPr>
        <w:t>2025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D13109" w:rsidRPr="00FB3BD3" w:rsidTr="008F008E">
        <w:trPr>
          <w:trHeight w:val="356"/>
        </w:trPr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F008E">
        <w:tc>
          <w:tcPr>
            <w:tcW w:w="1134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F008E"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F008E">
        <w:tc>
          <w:tcPr>
            <w:tcW w:w="1134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1458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273CB">
              <w:rPr>
                <w:b/>
                <w:sz w:val="28"/>
                <w:szCs w:val="28"/>
              </w:rPr>
              <w:t>Жилищно-коммунальное</w:t>
            </w:r>
            <w:proofErr w:type="gramEnd"/>
            <w:r w:rsidRPr="009273CB">
              <w:rPr>
                <w:b/>
                <w:sz w:val="28"/>
                <w:szCs w:val="28"/>
              </w:rPr>
              <w:t xml:space="preserve"> сфера</w:t>
            </w:r>
          </w:p>
        </w:tc>
        <w:tc>
          <w:tcPr>
            <w:tcW w:w="1134" w:type="dxa"/>
          </w:tcPr>
          <w:p w:rsidR="00AE4232" w:rsidRPr="009273CB" w:rsidRDefault="00CF45F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263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699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AE72BD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D02F1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9059E" w:rsidRPr="00FB3BD3" w:rsidTr="008F008E">
        <w:trPr>
          <w:trHeight w:val="699"/>
        </w:trPr>
        <w:tc>
          <w:tcPr>
            <w:tcW w:w="1134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79059E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835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356D9C" w:rsidRPr="009273CB" w:rsidRDefault="0079059E" w:rsidP="00AE4232">
            <w:pPr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2F1C">
              <w:rPr>
                <w:b/>
                <w:sz w:val="28"/>
                <w:szCs w:val="28"/>
              </w:rPr>
              <w:t>%</w:t>
            </w:r>
          </w:p>
        </w:tc>
      </w:tr>
      <w:tr w:rsidR="007A75EB" w:rsidRPr="00FB3BD3" w:rsidTr="008F008E">
        <w:trPr>
          <w:trHeight w:val="835"/>
        </w:trPr>
        <w:tc>
          <w:tcPr>
            <w:tcW w:w="1134" w:type="dxa"/>
          </w:tcPr>
          <w:p w:rsidR="007A75EB" w:rsidRPr="009273CB" w:rsidRDefault="007A75EB" w:rsidP="00844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CB">
              <w:rPr>
                <w:b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7A75EB" w:rsidRPr="009273CB" w:rsidRDefault="00D41893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Запросы архивных данных</w:t>
            </w:r>
          </w:p>
        </w:tc>
        <w:tc>
          <w:tcPr>
            <w:tcW w:w="1134" w:type="dxa"/>
          </w:tcPr>
          <w:p w:rsidR="007A75EB" w:rsidRPr="009273CB" w:rsidRDefault="00B820A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A75EB" w:rsidRPr="009273CB" w:rsidRDefault="00B820A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273CB">
              <w:rPr>
                <w:b/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1A6F92">
        <w:rPr>
          <w:b/>
          <w:sz w:val="28"/>
          <w:szCs w:val="28"/>
        </w:rPr>
        <w:t>Комиссионно</w:t>
      </w:r>
      <w:r w:rsidR="0066616E">
        <w:rPr>
          <w:b/>
          <w:sz w:val="28"/>
          <w:szCs w:val="28"/>
        </w:rPr>
        <w:t>,</w:t>
      </w:r>
      <w:r w:rsidR="000D1B5F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обращений </w:t>
      </w:r>
      <w:r w:rsidR="00E57B35">
        <w:rPr>
          <w:b/>
          <w:sz w:val="28"/>
          <w:szCs w:val="28"/>
        </w:rPr>
        <w:t xml:space="preserve"> в</w:t>
      </w:r>
      <w:r w:rsidR="00D41893">
        <w:rPr>
          <w:b/>
          <w:sz w:val="28"/>
          <w:szCs w:val="28"/>
        </w:rPr>
        <w:t>о втором</w:t>
      </w:r>
      <w:r w:rsidR="00E57B35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>квартале 2</w:t>
      </w:r>
      <w:r w:rsidR="00AE72BD">
        <w:rPr>
          <w:b/>
          <w:sz w:val="28"/>
          <w:szCs w:val="28"/>
        </w:rPr>
        <w:t>025</w:t>
      </w:r>
      <w:r w:rsidR="00D1096D">
        <w:rPr>
          <w:b/>
          <w:sz w:val="28"/>
          <w:szCs w:val="28"/>
        </w:rPr>
        <w:t xml:space="preserve"> года</w:t>
      </w:r>
      <w:r w:rsidR="0066616E">
        <w:rPr>
          <w:b/>
          <w:sz w:val="28"/>
          <w:szCs w:val="28"/>
        </w:rPr>
        <w:t xml:space="preserve"> </w:t>
      </w:r>
      <w:r w:rsidR="006A412B">
        <w:rPr>
          <w:b/>
          <w:sz w:val="28"/>
          <w:szCs w:val="28"/>
        </w:rPr>
        <w:t xml:space="preserve">и </w:t>
      </w:r>
      <w:r w:rsidR="00D41893">
        <w:rPr>
          <w:b/>
          <w:sz w:val="28"/>
          <w:szCs w:val="28"/>
        </w:rPr>
        <w:t>втором</w:t>
      </w:r>
      <w:r w:rsidR="00AE72BD">
        <w:rPr>
          <w:b/>
          <w:sz w:val="28"/>
          <w:szCs w:val="28"/>
        </w:rPr>
        <w:t xml:space="preserve"> квартале 2024</w:t>
      </w:r>
      <w:r w:rsidR="004F04ED">
        <w:rPr>
          <w:b/>
          <w:sz w:val="28"/>
          <w:szCs w:val="28"/>
        </w:rPr>
        <w:t xml:space="preserve"> года не рассматривал</w:t>
      </w:r>
      <w:r w:rsidR="00FE78EC">
        <w:rPr>
          <w:b/>
          <w:sz w:val="28"/>
          <w:szCs w:val="28"/>
        </w:rPr>
        <w:t>ось</w:t>
      </w:r>
      <w:r w:rsidR="0066616E">
        <w:rPr>
          <w:b/>
          <w:sz w:val="28"/>
          <w:szCs w:val="28"/>
        </w:rPr>
        <w:t xml:space="preserve">, </w:t>
      </w:r>
      <w:r w:rsidR="00D1096D">
        <w:rPr>
          <w:b/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в</w:t>
      </w:r>
      <w:r w:rsidR="00D41893">
        <w:rPr>
          <w:b/>
          <w:sz w:val="28"/>
          <w:szCs w:val="28"/>
        </w:rPr>
        <w:t>о втором</w:t>
      </w:r>
      <w:r w:rsidR="004F04ED">
        <w:rPr>
          <w:b/>
          <w:sz w:val="28"/>
          <w:szCs w:val="28"/>
        </w:rPr>
        <w:t xml:space="preserve"> к</w:t>
      </w:r>
      <w:r w:rsidR="00AE72BD">
        <w:rPr>
          <w:b/>
          <w:sz w:val="28"/>
          <w:szCs w:val="28"/>
        </w:rPr>
        <w:t>вартале 2025</w:t>
      </w:r>
      <w:r w:rsidR="0066616E">
        <w:rPr>
          <w:b/>
          <w:sz w:val="28"/>
          <w:szCs w:val="28"/>
        </w:rPr>
        <w:t xml:space="preserve"> </w:t>
      </w:r>
      <w:r w:rsidR="00AE72BD">
        <w:rPr>
          <w:b/>
          <w:sz w:val="28"/>
          <w:szCs w:val="28"/>
        </w:rPr>
        <w:t>и во втором квартале 2024</w:t>
      </w:r>
      <w:r w:rsidR="00B820A8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года </w:t>
      </w:r>
      <w:r w:rsidR="004F04ED">
        <w:rPr>
          <w:b/>
          <w:sz w:val="28"/>
          <w:szCs w:val="28"/>
        </w:rPr>
        <w:t>обращения не рассматривались</w:t>
      </w:r>
      <w:r w:rsidR="00B820A8">
        <w:rPr>
          <w:b/>
          <w:sz w:val="28"/>
          <w:szCs w:val="28"/>
        </w:rPr>
        <w:t>.</w:t>
      </w:r>
    </w:p>
    <w:p w:rsidR="00C63897" w:rsidRDefault="00C63897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729"/>
        <w:gridCol w:w="3791"/>
      </w:tblGrid>
      <w:tr w:rsidR="000D1B5F" w:rsidRPr="000503D0" w:rsidTr="008F008E">
        <w:trPr>
          <w:jc w:val="center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AC3EED" w:rsidRDefault="005632EB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632EB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AE72BD">
              <w:rPr>
                <w:sz w:val="28"/>
                <w:szCs w:val="28"/>
              </w:rPr>
              <w:t>2025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Default="005632EB" w:rsidP="006A412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Второй</w:t>
            </w:r>
            <w:r w:rsidR="006A412B"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</w:p>
          <w:p w:rsidR="000D1B5F" w:rsidRPr="00603424" w:rsidRDefault="00E97E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72BD">
              <w:rPr>
                <w:sz w:val="28"/>
                <w:szCs w:val="28"/>
              </w:rPr>
              <w:t>24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729" w:type="dxa"/>
          </w:tcPr>
          <w:p w:rsidR="000D1B5F" w:rsidRPr="00810DC7" w:rsidRDefault="004F04E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</w:tcPr>
          <w:p w:rsidR="00EB4CE5" w:rsidRPr="00EB4CE5" w:rsidRDefault="00B820A8" w:rsidP="00EB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2A96" w:rsidTr="006A412B">
        <w:trPr>
          <w:trHeight w:val="2686"/>
        </w:trPr>
        <w:tc>
          <w:tcPr>
            <w:tcW w:w="4748" w:type="dxa"/>
          </w:tcPr>
          <w:p w:rsidR="005F2A96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5165" cy="158686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4498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655D2A">
      <w:pPr>
        <w:rPr>
          <w:sz w:val="28"/>
          <w:szCs w:val="28"/>
        </w:rPr>
      </w:pPr>
    </w:p>
    <w:p w:rsidR="005F1F90" w:rsidRDefault="005F1F90" w:rsidP="00655D2A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8F008E" w:rsidRPr="00655D2A" w:rsidRDefault="008F008E" w:rsidP="00655D2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1F90" w:rsidTr="008F008E">
        <w:trPr>
          <w:trHeight w:val="2940"/>
        </w:trPr>
        <w:tc>
          <w:tcPr>
            <w:tcW w:w="4820" w:type="dxa"/>
          </w:tcPr>
          <w:p w:rsidR="00D1096D" w:rsidRPr="007350E5" w:rsidRDefault="001C5433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2220" cy="174498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8185" cy="1744980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6A412B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1096D">
        <w:rPr>
          <w:b/>
          <w:i/>
          <w:sz w:val="28"/>
          <w:szCs w:val="28"/>
          <w:u w:val="single"/>
        </w:rPr>
        <w:t>в первом</w:t>
      </w:r>
      <w:r w:rsidR="005632EB">
        <w:rPr>
          <w:b/>
          <w:i/>
          <w:sz w:val="28"/>
          <w:szCs w:val="28"/>
          <w:u w:val="single"/>
        </w:rPr>
        <w:t>, втором</w:t>
      </w:r>
      <w:r w:rsidR="00D1096D">
        <w:rPr>
          <w:b/>
          <w:i/>
          <w:sz w:val="28"/>
          <w:szCs w:val="28"/>
          <w:u w:val="single"/>
        </w:rPr>
        <w:t xml:space="preserve"> квартале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AE72BD">
        <w:rPr>
          <w:b/>
          <w:i/>
          <w:sz w:val="28"/>
          <w:szCs w:val="28"/>
          <w:u w:val="single"/>
        </w:rPr>
        <w:t>2025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1C5433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0860" cy="190246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6AAB">
        <w:rPr>
          <w:sz w:val="28"/>
          <w:szCs w:val="28"/>
        </w:rPr>
        <w:t>в</w:t>
      </w:r>
      <w:r w:rsidR="005632EB">
        <w:rPr>
          <w:sz w:val="28"/>
          <w:szCs w:val="28"/>
        </w:rPr>
        <w:t>торой</w:t>
      </w:r>
      <w:r w:rsidR="00AE72BD">
        <w:rPr>
          <w:sz w:val="28"/>
          <w:szCs w:val="28"/>
        </w:rPr>
        <w:t xml:space="preserve"> квартал 2025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</w:t>
      </w:r>
      <w:r w:rsidR="00643DB4">
        <w:rPr>
          <w:sz w:val="28"/>
          <w:szCs w:val="28"/>
        </w:rPr>
        <w:t>обращений не поступало.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417"/>
      </w:tblGrid>
      <w:tr w:rsidR="005632EB" w:rsidRPr="000503D0" w:rsidTr="000D3A21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32EB" w:rsidRDefault="005632EB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proofErr w:type="gramStart"/>
            <w:r w:rsidRPr="00603424">
              <w:rPr>
                <w:sz w:val="28"/>
                <w:szCs w:val="28"/>
              </w:rPr>
              <w:t>п</w:t>
            </w:r>
            <w:proofErr w:type="gramEnd"/>
            <w:r w:rsidRPr="00603424"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Default="005632EB" w:rsidP="007464AB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 xml:space="preserve">1 </w:t>
            </w:r>
          </w:p>
          <w:p w:rsidR="005632EB" w:rsidRPr="00AC3EED" w:rsidRDefault="00AE72BD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2025</w:t>
            </w:r>
            <w:r w:rsidR="005632EB"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32EB">
              <w:rPr>
                <w:sz w:val="28"/>
                <w:szCs w:val="28"/>
              </w:rPr>
              <w:t xml:space="preserve"> </w:t>
            </w:r>
          </w:p>
          <w:p w:rsidR="005632EB" w:rsidRPr="00603424" w:rsidRDefault="00AE72BD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2025</w:t>
            </w:r>
            <w:r w:rsidR="005632EB" w:rsidRPr="005632EB">
              <w:rPr>
                <w:sz w:val="28"/>
                <w:szCs w:val="28"/>
              </w:rPr>
              <w:t xml:space="preserve"> г.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Default="005632EB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632EB" w:rsidRPr="00603424" w:rsidRDefault="005632EB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0</w:t>
            </w:r>
          </w:p>
          <w:p w:rsidR="005632EB" w:rsidRDefault="005632EB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(0%)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632EB" w:rsidRPr="00603424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632EB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5632EB" w:rsidRDefault="005632EB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632EB" w:rsidRPr="00603424" w:rsidRDefault="005632EB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632EB" w:rsidRPr="005632EB" w:rsidRDefault="00AE72BD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632EB" w:rsidRDefault="005632EB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</w:t>
            </w:r>
            <w:r w:rsidR="00456AAB">
              <w:rPr>
                <w:sz w:val="28"/>
                <w:szCs w:val="28"/>
              </w:rPr>
              <w:t>10</w:t>
            </w:r>
            <w:r w:rsidRPr="005632EB">
              <w:rPr>
                <w:sz w:val="28"/>
                <w:szCs w:val="28"/>
              </w:rPr>
              <w:t>0%)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7761F2" w:rsidTr="008F008E">
        <w:trPr>
          <w:trHeight w:val="2854"/>
        </w:trPr>
        <w:tc>
          <w:tcPr>
            <w:tcW w:w="5019" w:type="dxa"/>
          </w:tcPr>
          <w:p w:rsidR="007761F2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576705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3418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="00183E38" w:rsidRPr="00F54C1B">
        <w:rPr>
          <w:szCs w:val="28"/>
        </w:rPr>
        <w:t>необоснованными</w:t>
      </w:r>
      <w:proofErr w:type="gramEnd"/>
      <w:r w:rsidR="00183E38" w:rsidRPr="00F54C1B">
        <w:rPr>
          <w:szCs w:val="28"/>
        </w:rPr>
        <w:t xml:space="preserve"> и неподлежащими удовлетворению.</w:t>
      </w:r>
    </w:p>
    <w:sectPr w:rsidR="00657DE1" w:rsidSect="008F008E">
      <w:footerReference w:type="default" r:id="rId24"/>
      <w:pgSz w:w="11906" w:h="16838"/>
      <w:pgMar w:top="568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00" w:rsidRDefault="00244B00">
      <w:r>
        <w:separator/>
      </w:r>
    </w:p>
  </w:endnote>
  <w:endnote w:type="continuationSeparator" w:id="0">
    <w:p w:rsidR="00244B00" w:rsidRDefault="0024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6FC">
      <w:rPr>
        <w:noProof/>
      </w:rPr>
      <w:t>2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00" w:rsidRDefault="00244B00">
      <w:r>
        <w:separator/>
      </w:r>
    </w:p>
  </w:footnote>
  <w:footnote w:type="continuationSeparator" w:id="0">
    <w:p w:rsidR="00244B00" w:rsidRDefault="0024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6F58"/>
    <w:rsid w:val="000503D0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3A21"/>
    <w:rsid w:val="000D42CB"/>
    <w:rsid w:val="000E18CF"/>
    <w:rsid w:val="000E27C2"/>
    <w:rsid w:val="000E32B3"/>
    <w:rsid w:val="000F2A72"/>
    <w:rsid w:val="000F3553"/>
    <w:rsid w:val="00104351"/>
    <w:rsid w:val="00112D22"/>
    <w:rsid w:val="001301B8"/>
    <w:rsid w:val="0014014C"/>
    <w:rsid w:val="00162848"/>
    <w:rsid w:val="00171AE7"/>
    <w:rsid w:val="00183E38"/>
    <w:rsid w:val="00184E4F"/>
    <w:rsid w:val="00197022"/>
    <w:rsid w:val="001A535C"/>
    <w:rsid w:val="001A6F92"/>
    <w:rsid w:val="001C2CC8"/>
    <w:rsid w:val="001C5433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239BA"/>
    <w:rsid w:val="002360C9"/>
    <w:rsid w:val="00244B00"/>
    <w:rsid w:val="00245635"/>
    <w:rsid w:val="00247E5C"/>
    <w:rsid w:val="00255432"/>
    <w:rsid w:val="0025759A"/>
    <w:rsid w:val="00260201"/>
    <w:rsid w:val="00263F02"/>
    <w:rsid w:val="002650D4"/>
    <w:rsid w:val="0027340F"/>
    <w:rsid w:val="0027648D"/>
    <w:rsid w:val="00280666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D6D21"/>
    <w:rsid w:val="002E32E3"/>
    <w:rsid w:val="002E4232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3458"/>
    <w:rsid w:val="00375C78"/>
    <w:rsid w:val="003816C5"/>
    <w:rsid w:val="003833A0"/>
    <w:rsid w:val="00393B9C"/>
    <w:rsid w:val="003A1437"/>
    <w:rsid w:val="003A5A87"/>
    <w:rsid w:val="003B0AAA"/>
    <w:rsid w:val="003B630C"/>
    <w:rsid w:val="003B6D8B"/>
    <w:rsid w:val="003C313A"/>
    <w:rsid w:val="003D1252"/>
    <w:rsid w:val="003D6280"/>
    <w:rsid w:val="003E2BDC"/>
    <w:rsid w:val="00405412"/>
    <w:rsid w:val="004361B5"/>
    <w:rsid w:val="0044071A"/>
    <w:rsid w:val="00441F15"/>
    <w:rsid w:val="0044241D"/>
    <w:rsid w:val="0045375E"/>
    <w:rsid w:val="00456AAB"/>
    <w:rsid w:val="00460300"/>
    <w:rsid w:val="00470E0B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380"/>
    <w:rsid w:val="004C657F"/>
    <w:rsid w:val="004D5A8E"/>
    <w:rsid w:val="004E73D4"/>
    <w:rsid w:val="004F04ED"/>
    <w:rsid w:val="004F3054"/>
    <w:rsid w:val="004F30A5"/>
    <w:rsid w:val="00512C84"/>
    <w:rsid w:val="00512E82"/>
    <w:rsid w:val="0051325C"/>
    <w:rsid w:val="00520367"/>
    <w:rsid w:val="00523CFB"/>
    <w:rsid w:val="005273AB"/>
    <w:rsid w:val="00532FBB"/>
    <w:rsid w:val="005415E6"/>
    <w:rsid w:val="005451BD"/>
    <w:rsid w:val="005518C4"/>
    <w:rsid w:val="00553D97"/>
    <w:rsid w:val="005632EB"/>
    <w:rsid w:val="00570135"/>
    <w:rsid w:val="005830E2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38E5"/>
    <w:rsid w:val="00676204"/>
    <w:rsid w:val="0068049A"/>
    <w:rsid w:val="006833DC"/>
    <w:rsid w:val="0069404F"/>
    <w:rsid w:val="006A412B"/>
    <w:rsid w:val="006B0737"/>
    <w:rsid w:val="006B6DAF"/>
    <w:rsid w:val="006C2F34"/>
    <w:rsid w:val="006C4E8C"/>
    <w:rsid w:val="006C6A2F"/>
    <w:rsid w:val="006D2333"/>
    <w:rsid w:val="006E0CFC"/>
    <w:rsid w:val="006F2563"/>
    <w:rsid w:val="00726240"/>
    <w:rsid w:val="00730534"/>
    <w:rsid w:val="00733C43"/>
    <w:rsid w:val="007350E5"/>
    <w:rsid w:val="00736044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8458F"/>
    <w:rsid w:val="008900F6"/>
    <w:rsid w:val="008A2DB5"/>
    <w:rsid w:val="008A462A"/>
    <w:rsid w:val="008B2B10"/>
    <w:rsid w:val="008D4109"/>
    <w:rsid w:val="008D4A71"/>
    <w:rsid w:val="008F008E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16FC"/>
    <w:rsid w:val="009527A4"/>
    <w:rsid w:val="00954882"/>
    <w:rsid w:val="00961F85"/>
    <w:rsid w:val="00963BF6"/>
    <w:rsid w:val="00974558"/>
    <w:rsid w:val="00986B70"/>
    <w:rsid w:val="009B4086"/>
    <w:rsid w:val="009B51DA"/>
    <w:rsid w:val="009B5DDA"/>
    <w:rsid w:val="009D6CA0"/>
    <w:rsid w:val="009E0C84"/>
    <w:rsid w:val="009E3354"/>
    <w:rsid w:val="009F61E5"/>
    <w:rsid w:val="009F657F"/>
    <w:rsid w:val="00A2666A"/>
    <w:rsid w:val="00A34880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D18"/>
    <w:rsid w:val="00AE4232"/>
    <w:rsid w:val="00AE72BD"/>
    <w:rsid w:val="00AE74BE"/>
    <w:rsid w:val="00AF06C9"/>
    <w:rsid w:val="00AF1669"/>
    <w:rsid w:val="00AF2D3D"/>
    <w:rsid w:val="00AF4C95"/>
    <w:rsid w:val="00B117C3"/>
    <w:rsid w:val="00B12BA2"/>
    <w:rsid w:val="00B22C6D"/>
    <w:rsid w:val="00B26FEA"/>
    <w:rsid w:val="00B40F28"/>
    <w:rsid w:val="00B47EDF"/>
    <w:rsid w:val="00B55888"/>
    <w:rsid w:val="00B71699"/>
    <w:rsid w:val="00B72BB5"/>
    <w:rsid w:val="00B75BFC"/>
    <w:rsid w:val="00B77C0E"/>
    <w:rsid w:val="00B820A8"/>
    <w:rsid w:val="00B84D09"/>
    <w:rsid w:val="00BA3D62"/>
    <w:rsid w:val="00BB4A5B"/>
    <w:rsid w:val="00BD237B"/>
    <w:rsid w:val="00BD7274"/>
    <w:rsid w:val="00BD7F57"/>
    <w:rsid w:val="00BE638E"/>
    <w:rsid w:val="00BF2222"/>
    <w:rsid w:val="00C03CA0"/>
    <w:rsid w:val="00C20C01"/>
    <w:rsid w:val="00C2267A"/>
    <w:rsid w:val="00C2719C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B713B"/>
    <w:rsid w:val="00CC2FBB"/>
    <w:rsid w:val="00CC49D5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1893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C234C"/>
    <w:rsid w:val="00DC512B"/>
    <w:rsid w:val="00DC77E6"/>
    <w:rsid w:val="00DD5E02"/>
    <w:rsid w:val="00DD706E"/>
    <w:rsid w:val="00DE7F2A"/>
    <w:rsid w:val="00DF6F51"/>
    <w:rsid w:val="00E04AEA"/>
    <w:rsid w:val="00E10243"/>
    <w:rsid w:val="00E129D4"/>
    <w:rsid w:val="00E130AC"/>
    <w:rsid w:val="00E136FA"/>
    <w:rsid w:val="00E23DDE"/>
    <w:rsid w:val="00E354FF"/>
    <w:rsid w:val="00E44072"/>
    <w:rsid w:val="00E57B35"/>
    <w:rsid w:val="00E70301"/>
    <w:rsid w:val="00E72F53"/>
    <w:rsid w:val="00E76363"/>
    <w:rsid w:val="00E80659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3A44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586">
                <a:noFill/>
              </a:ln>
            </c:spPr>
            <c:txPr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4659328"/>
        <c:axId val="264660864"/>
        <c:axId val="0"/>
      </c:bar3DChart>
      <c:catAx>
        <c:axId val="26465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4660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4660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4659328"/>
        <c:crosses val="autoZero"/>
        <c:crossBetween val="between"/>
      </c:valAx>
      <c:spPr>
        <a:noFill/>
        <a:ln w="225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94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7053312"/>
        <c:axId val="283791360"/>
        <c:axId val="0"/>
      </c:bar3DChart>
      <c:catAx>
        <c:axId val="26705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379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3791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053312"/>
        <c:crosses val="autoZero"/>
        <c:crossBetween val="between"/>
      </c:valAx>
      <c:spPr>
        <a:noFill/>
        <a:ln w="226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0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07">
                <a:noFill/>
              </a:ln>
            </c:spPr>
            <c:txPr>
              <a:bodyPr/>
              <a:lstStyle/>
              <a:p>
                <a:pPr>
                  <a:defRPr sz="8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3825280"/>
        <c:axId val="283826816"/>
        <c:axId val="0"/>
      </c:bar3DChart>
      <c:catAx>
        <c:axId val="28382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382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3826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3825280"/>
        <c:crosses val="autoZero"/>
        <c:crossBetween val="between"/>
      </c:valAx>
      <c:spPr>
        <a:noFill/>
        <a:ln w="224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480832"/>
        <c:axId val="267125120"/>
        <c:axId val="0"/>
      </c:bar3DChart>
      <c:catAx>
        <c:axId val="26548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125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125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480832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7163136"/>
        <c:axId val="267164672"/>
        <c:axId val="0"/>
      </c:bar3DChart>
      <c:catAx>
        <c:axId val="26716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16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164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163136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93">
                <a:noFill/>
              </a:ln>
            </c:spPr>
            <c:txPr>
              <a:bodyPr/>
              <a:lstStyle/>
              <a:p>
                <a:pPr>
                  <a:defRPr sz="8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 2025г.</c:v>
                </c:pt>
                <c:pt idx="1">
                  <c:v>2 кв.  2025г.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7185152"/>
        <c:axId val="267248384"/>
        <c:axId val="0"/>
      </c:bar3DChart>
      <c:catAx>
        <c:axId val="26718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248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248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185152"/>
        <c:crosses val="autoZero"/>
        <c:crossBetween val="between"/>
      </c:valAx>
      <c:spPr>
        <a:noFill/>
        <a:ln w="2189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2025 г.</c:v>
                </c:pt>
                <c:pt idx="1">
                  <c:v>2 кв.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2025 г.</c:v>
                </c:pt>
                <c:pt idx="1">
                  <c:v>2 кв.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2025 г.</c:v>
                </c:pt>
                <c:pt idx="1">
                  <c:v>2 кв.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3874816"/>
        <c:axId val="283876352"/>
        <c:axId val="0"/>
      </c:bar3DChart>
      <c:catAx>
        <c:axId val="2838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3876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3876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3874816"/>
        <c:crosses val="autoZero"/>
        <c:crossBetween val="between"/>
      </c:valAx>
      <c:spPr>
        <a:noFill/>
        <a:ln w="20801">
          <a:noFill/>
        </a:ln>
      </c:spPr>
    </c:plotArea>
    <c:legend>
      <c:legendPos val="b"/>
      <c:layout>
        <c:manualLayout>
          <c:xMode val="edge"/>
          <c:yMode val="edge"/>
          <c:x val="0"/>
          <c:y val="0.8692653463897464"/>
          <c:w val="1"/>
          <c:h val="0.1307346536102536"/>
        </c:manualLayout>
      </c:layout>
      <c:overlay val="0"/>
      <c:txPr>
        <a:bodyPr/>
        <a:lstStyle/>
        <a:p>
          <a:pPr>
            <a:defRPr sz="65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2025 г.</c:v>
                </c:pt>
                <c:pt idx="1">
                  <c:v>2 кв.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2025 г.</c:v>
                </c:pt>
                <c:pt idx="1">
                  <c:v>2 кв.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2025 г.</c:v>
                </c:pt>
                <c:pt idx="1">
                  <c:v>2 кв.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281472"/>
        <c:axId val="283906432"/>
        <c:axId val="0"/>
      </c:bar3DChart>
      <c:catAx>
        <c:axId val="28428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3906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3906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4281472"/>
        <c:crosses val="autoZero"/>
        <c:crossBetween val="between"/>
      </c:valAx>
      <c:spPr>
        <a:noFill/>
        <a:ln w="20579">
          <a:noFill/>
        </a:ln>
      </c:spPr>
    </c:plotArea>
    <c:legend>
      <c:legendPos val="r"/>
      <c:layout>
        <c:manualLayout>
          <c:xMode val="edge"/>
          <c:yMode val="edge"/>
          <c:x val="8.8000078878403498E-2"/>
          <c:y val="0.88255064589244503"/>
          <c:w val="0.8293333142937187"/>
          <c:h val="9.3959850740144457E-2"/>
        </c:manualLayout>
      </c:layout>
      <c:overlay val="0"/>
      <c:txPr>
        <a:bodyPr/>
        <a:lstStyle/>
        <a:p>
          <a:pPr>
            <a:defRPr sz="648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8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61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6833920"/>
        <c:axId val="266835456"/>
        <c:axId val="0"/>
      </c:bar3DChart>
      <c:catAx>
        <c:axId val="26683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6835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6835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6833920"/>
        <c:crosses val="autoZero"/>
        <c:crossBetween val="between"/>
      </c:valAx>
      <c:spPr>
        <a:noFill/>
        <a:ln w="229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28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1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0,057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28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2024г.</c:v>
                </c:pt>
                <c:pt idx="1">
                  <c:v>Второй квартал 2025г.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5.7000000000000002E-2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0885120"/>
        <c:axId val="240886912"/>
        <c:axId val="0"/>
      </c:bar3DChart>
      <c:catAx>
        <c:axId val="24088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0886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886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0885120"/>
        <c:crosses val="autoZero"/>
        <c:crossBetween val="between"/>
      </c:valAx>
      <c:spPr>
        <a:noFill/>
        <a:ln w="2302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3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6960896"/>
        <c:axId val="266962432"/>
        <c:axId val="0"/>
      </c:bar3DChart>
      <c:catAx>
        <c:axId val="26696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6962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6962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6960896"/>
        <c:crosses val="autoZero"/>
        <c:crossBetween val="between"/>
      </c:valAx>
      <c:spPr>
        <a:noFill/>
        <a:ln w="20877">
          <a:noFill/>
        </a:ln>
      </c:spPr>
    </c:plotArea>
    <c:legend>
      <c:legendPos val="r"/>
      <c:overlay val="0"/>
      <c:txPr>
        <a:bodyPr/>
        <a:lstStyle/>
        <a:p>
          <a:pPr>
            <a:defRPr sz="658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041408"/>
        <c:axId val="265042944"/>
        <c:axId val="0"/>
      </c:bar3DChart>
      <c:catAx>
        <c:axId val="2650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04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042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041408"/>
        <c:crosses val="autoZero"/>
        <c:crossBetween val="between"/>
      </c:valAx>
      <c:spPr>
        <a:noFill/>
        <a:ln w="20659">
          <a:noFill/>
        </a:ln>
      </c:spPr>
    </c:plotArea>
    <c:legend>
      <c:legendPos val="r"/>
      <c:layout>
        <c:manualLayout>
          <c:xMode val="edge"/>
          <c:yMode val="edge"/>
          <c:x val="0.10706145307618974"/>
          <c:y val="0.88571495741052797"/>
          <c:w val="0.7858777738338576"/>
          <c:h val="6.7532411666048953E-2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07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7089792"/>
        <c:axId val="267091328"/>
        <c:axId val="0"/>
      </c:bar3DChart>
      <c:catAx>
        <c:axId val="26708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091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0913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7089792"/>
        <c:crosses val="autoZero"/>
        <c:crossBetween val="between"/>
      </c:valAx>
      <c:spPr>
        <a:noFill/>
        <a:ln w="21414">
          <a:noFill/>
        </a:ln>
      </c:spPr>
    </c:plotArea>
    <c:legend>
      <c:legendPos val="r"/>
      <c:layout>
        <c:manualLayout>
          <c:xMode val="edge"/>
          <c:yMode val="edge"/>
          <c:x val="0"/>
          <c:y val="0.8714285885962394"/>
          <c:w val="1"/>
          <c:h val="0.11428516492034291"/>
        </c:manualLayout>
      </c:layout>
      <c:overlay val="0"/>
      <c:txPr>
        <a:bodyPr/>
        <a:lstStyle/>
        <a:p>
          <a:pPr>
            <a:defRPr sz="674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47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325952"/>
        <c:axId val="265344128"/>
        <c:axId val="0"/>
      </c:bar3DChart>
      <c:catAx>
        <c:axId val="26532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34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344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325952"/>
        <c:crosses val="autoZero"/>
        <c:crossBetween val="between"/>
      </c:valAx>
      <c:spPr>
        <a:noFill/>
        <a:ln w="20947">
          <a:noFill/>
        </a:ln>
      </c:spPr>
    </c:plotArea>
    <c:legend>
      <c:legendPos val="r"/>
      <c:layout>
        <c:manualLayout>
          <c:xMode val="edge"/>
          <c:yMode val="edge"/>
          <c:x val="8.5333492135031719E-2"/>
          <c:y val="0.88215531447237427"/>
          <c:w val="0.82933344415178478"/>
          <c:h val="9.4275991831190953E-2"/>
        </c:manualLayout>
      </c:layout>
      <c:overlay val="0"/>
      <c:txPr>
        <a:bodyPr/>
        <a:lstStyle/>
        <a:p>
          <a:pPr>
            <a:defRPr sz="66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7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594368"/>
        <c:axId val="265595904"/>
        <c:axId val="0"/>
      </c:bar3DChart>
      <c:catAx>
        <c:axId val="26559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59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595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594368"/>
        <c:crosses val="autoZero"/>
        <c:crossBetween val="between"/>
      </c:valAx>
      <c:spPr>
        <a:noFill/>
        <a:ln w="22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07667858990056"/>
          <c:y val="0"/>
          <c:w val="0.79925664910696925"/>
          <c:h val="0.532671614771957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04">
                <a:noFill/>
              </a:ln>
            </c:spPr>
            <c:txPr>
              <a:bodyPr/>
              <a:lstStyle/>
              <a:p>
                <a:pPr>
                  <a:defRPr sz="90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2025 г.</c:v>
                </c:pt>
                <c:pt idx="1">
                  <c:v>Второй квартал 2024г.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564928"/>
        <c:axId val="265566464"/>
        <c:axId val="0"/>
      </c:bar3DChart>
      <c:catAx>
        <c:axId val="26556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566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566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564928"/>
        <c:crosses val="autoZero"/>
        <c:crossBetween val="between"/>
      </c:valAx>
      <c:spPr>
        <a:noFill/>
        <a:ln w="230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7</cp:revision>
  <cp:lastPrinted>2024-07-16T11:23:00Z</cp:lastPrinted>
  <dcterms:created xsi:type="dcterms:W3CDTF">2024-07-16T12:12:00Z</dcterms:created>
  <dcterms:modified xsi:type="dcterms:W3CDTF">2025-07-03T06:59:00Z</dcterms:modified>
</cp:coreProperties>
</file>