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E2" w:rsidRPr="008C7BAB" w:rsidRDefault="00BB31E2" w:rsidP="00BB31E2">
      <w:pPr>
        <w:jc w:val="center"/>
        <w:rPr>
          <w:sz w:val="28"/>
          <w:szCs w:val="28"/>
        </w:rPr>
      </w:pPr>
      <w:r w:rsidRPr="008C7BAB">
        <w:rPr>
          <w:sz w:val="28"/>
          <w:szCs w:val="28"/>
        </w:rPr>
        <w:t>Российская Федерация</w:t>
      </w:r>
    </w:p>
    <w:p w:rsidR="00BB31E2" w:rsidRPr="008C7BAB" w:rsidRDefault="00BB31E2" w:rsidP="00BB31E2">
      <w:pPr>
        <w:jc w:val="center"/>
        <w:rPr>
          <w:sz w:val="28"/>
          <w:szCs w:val="28"/>
        </w:rPr>
      </w:pPr>
      <w:r w:rsidRPr="008C7BAB">
        <w:rPr>
          <w:sz w:val="28"/>
          <w:szCs w:val="28"/>
        </w:rPr>
        <w:t>Ростовская область</w:t>
      </w:r>
    </w:p>
    <w:p w:rsidR="00BB31E2" w:rsidRPr="008C7BAB" w:rsidRDefault="00BB31E2" w:rsidP="00BB31E2">
      <w:pPr>
        <w:jc w:val="center"/>
        <w:rPr>
          <w:sz w:val="28"/>
          <w:szCs w:val="28"/>
        </w:rPr>
      </w:pPr>
      <w:proofErr w:type="spellStart"/>
      <w:r w:rsidRPr="008C7BAB">
        <w:rPr>
          <w:sz w:val="28"/>
          <w:szCs w:val="28"/>
        </w:rPr>
        <w:t>Сальский</w:t>
      </w:r>
      <w:proofErr w:type="spellEnd"/>
      <w:r w:rsidRPr="008C7BAB">
        <w:rPr>
          <w:sz w:val="28"/>
          <w:szCs w:val="28"/>
        </w:rPr>
        <w:t xml:space="preserve"> район</w:t>
      </w:r>
    </w:p>
    <w:p w:rsidR="00BB31E2" w:rsidRPr="008C7BAB" w:rsidRDefault="00BB31E2" w:rsidP="00BB31E2">
      <w:pPr>
        <w:jc w:val="center"/>
        <w:rPr>
          <w:sz w:val="28"/>
          <w:szCs w:val="28"/>
        </w:rPr>
      </w:pPr>
      <w:r w:rsidRPr="008C7BAB">
        <w:rPr>
          <w:sz w:val="28"/>
          <w:szCs w:val="28"/>
        </w:rPr>
        <w:t>Администрация Ивановского сельского поселения</w:t>
      </w:r>
    </w:p>
    <w:p w:rsidR="000B72E5" w:rsidRPr="00425E1E" w:rsidRDefault="000B72E5" w:rsidP="000B72E5">
      <w:pPr>
        <w:ind w:firstLine="567"/>
        <w:jc w:val="center"/>
        <w:rPr>
          <w:b/>
          <w:sz w:val="28"/>
          <w:szCs w:val="28"/>
        </w:rPr>
      </w:pPr>
      <w:r w:rsidRPr="00425E1E">
        <w:rPr>
          <w:b/>
          <w:sz w:val="28"/>
          <w:szCs w:val="28"/>
        </w:rPr>
        <w:t>___________________________________</w:t>
      </w:r>
      <w:r w:rsidR="00425E1E">
        <w:rPr>
          <w:b/>
          <w:sz w:val="28"/>
          <w:szCs w:val="28"/>
        </w:rPr>
        <w:t>______________________________</w:t>
      </w:r>
    </w:p>
    <w:p w:rsidR="000B72E5" w:rsidRPr="00425E1E" w:rsidRDefault="000B72E5" w:rsidP="000B72E5">
      <w:pPr>
        <w:ind w:firstLine="567"/>
        <w:jc w:val="both"/>
        <w:rPr>
          <w:sz w:val="28"/>
          <w:szCs w:val="28"/>
        </w:rPr>
      </w:pPr>
    </w:p>
    <w:p w:rsidR="000B72E5" w:rsidRPr="00D34A21" w:rsidRDefault="000B72E5" w:rsidP="000B72E5">
      <w:pPr>
        <w:pStyle w:val="3"/>
        <w:keepLines w:val="0"/>
        <w:numPr>
          <w:ilvl w:val="2"/>
          <w:numId w:val="23"/>
        </w:numPr>
        <w:suppressAutoHyphens/>
        <w:spacing w:before="0"/>
        <w:ind w:left="0" w:firstLine="567"/>
        <w:rPr>
          <w:rFonts w:ascii="Times New Roman" w:hAnsi="Times New Roman" w:cs="Times New Roman"/>
          <w:color w:val="auto"/>
          <w:sz w:val="28"/>
          <w:szCs w:val="28"/>
        </w:rPr>
      </w:pPr>
      <w:r w:rsidRPr="00425E1E">
        <w:rPr>
          <w:rFonts w:ascii="Times New Roman" w:hAnsi="Times New Roman" w:cs="Times New Roman"/>
          <w:color w:val="auto"/>
          <w:sz w:val="28"/>
          <w:szCs w:val="28"/>
        </w:rPr>
        <w:t xml:space="preserve">                                        </w:t>
      </w:r>
      <w:proofErr w:type="gramStart"/>
      <w:r w:rsidRPr="00425E1E">
        <w:rPr>
          <w:rFonts w:ascii="Times New Roman" w:hAnsi="Times New Roman" w:cs="Times New Roman"/>
          <w:color w:val="auto"/>
          <w:sz w:val="28"/>
          <w:szCs w:val="28"/>
        </w:rPr>
        <w:t>П</w:t>
      </w:r>
      <w:proofErr w:type="gramEnd"/>
      <w:r w:rsidRPr="00425E1E">
        <w:rPr>
          <w:rFonts w:ascii="Times New Roman" w:hAnsi="Times New Roman" w:cs="Times New Roman"/>
          <w:color w:val="auto"/>
          <w:sz w:val="28"/>
          <w:szCs w:val="28"/>
        </w:rPr>
        <w:t xml:space="preserve"> О С Т А Н О В Л Е Н И Е</w:t>
      </w:r>
    </w:p>
    <w:p w:rsidR="000B72E5" w:rsidRPr="00425E1E" w:rsidRDefault="000B72E5" w:rsidP="000B72E5">
      <w:pPr>
        <w:pStyle w:val="4"/>
        <w:ind w:left="864" w:hanging="864"/>
        <w:rPr>
          <w:rFonts w:ascii="Times New Roman" w:hAnsi="Times New Roman"/>
          <w:i/>
          <w:color w:val="000000" w:themeColor="text1"/>
          <w:u w:val="single"/>
        </w:rPr>
      </w:pPr>
      <w:r w:rsidRPr="00425E1E">
        <w:rPr>
          <w:rFonts w:ascii="Times New Roman" w:hAnsi="Times New Roman"/>
          <w:color w:val="000000" w:themeColor="text1"/>
        </w:rPr>
        <w:t xml:space="preserve">   </w:t>
      </w:r>
      <w:r w:rsidR="00E913BA">
        <w:rPr>
          <w:rFonts w:ascii="Times New Roman" w:hAnsi="Times New Roman"/>
          <w:color w:val="000000" w:themeColor="text1"/>
        </w:rPr>
        <w:t>02.</w:t>
      </w:r>
      <w:bookmarkStart w:id="0" w:name="_GoBack"/>
      <w:bookmarkEnd w:id="0"/>
      <w:r w:rsidR="00BB31E2">
        <w:rPr>
          <w:rFonts w:ascii="Times New Roman" w:hAnsi="Times New Roman"/>
          <w:color w:val="000000" w:themeColor="text1"/>
        </w:rPr>
        <w:t>09</w:t>
      </w:r>
      <w:r w:rsidR="00D34A21">
        <w:rPr>
          <w:rFonts w:ascii="Times New Roman" w:hAnsi="Times New Roman"/>
          <w:color w:val="000000" w:themeColor="text1"/>
        </w:rPr>
        <w:t>.</w:t>
      </w:r>
      <w:r w:rsidR="00BB31E2">
        <w:rPr>
          <w:rFonts w:ascii="Times New Roman" w:hAnsi="Times New Roman"/>
          <w:color w:val="000000" w:themeColor="text1"/>
        </w:rPr>
        <w:t>2024</w:t>
      </w:r>
      <w:r w:rsidRPr="00425E1E">
        <w:rPr>
          <w:rFonts w:ascii="Times New Roman" w:hAnsi="Times New Roman"/>
          <w:color w:val="000000" w:themeColor="text1"/>
        </w:rPr>
        <w:t xml:space="preserve">  </w:t>
      </w:r>
      <w:r w:rsidR="00425E1E">
        <w:rPr>
          <w:rFonts w:ascii="Times New Roman" w:hAnsi="Times New Roman"/>
          <w:color w:val="000000" w:themeColor="text1"/>
        </w:rPr>
        <w:t xml:space="preserve">                                                    </w:t>
      </w:r>
      <w:r w:rsidR="00BB31E2">
        <w:rPr>
          <w:rFonts w:ascii="Times New Roman" w:hAnsi="Times New Roman"/>
          <w:color w:val="000000" w:themeColor="text1"/>
        </w:rPr>
        <w:t xml:space="preserve">                      </w:t>
      </w:r>
      <w:r w:rsidR="00425E1E">
        <w:rPr>
          <w:rFonts w:ascii="Times New Roman" w:hAnsi="Times New Roman"/>
          <w:color w:val="000000" w:themeColor="text1"/>
        </w:rPr>
        <w:t xml:space="preserve">                     №</w:t>
      </w:r>
      <w:r w:rsidR="00BB31E2">
        <w:rPr>
          <w:rFonts w:ascii="Times New Roman" w:hAnsi="Times New Roman"/>
          <w:color w:val="000000" w:themeColor="text1"/>
        </w:rPr>
        <w:t xml:space="preserve"> </w:t>
      </w:r>
      <w:r w:rsidR="00E913BA">
        <w:rPr>
          <w:rFonts w:ascii="Times New Roman" w:hAnsi="Times New Roman"/>
          <w:color w:val="000000" w:themeColor="text1"/>
        </w:rPr>
        <w:t>78</w:t>
      </w:r>
      <w:r w:rsidRPr="00425E1E">
        <w:rPr>
          <w:rFonts w:ascii="Times New Roman" w:hAnsi="Times New Roman"/>
          <w:color w:val="000000" w:themeColor="text1"/>
        </w:rPr>
        <w:t xml:space="preserve">                                                             </w:t>
      </w:r>
      <w:r w:rsidR="00113A4E" w:rsidRPr="00425E1E">
        <w:rPr>
          <w:rFonts w:ascii="Times New Roman" w:hAnsi="Times New Roman"/>
          <w:color w:val="000000" w:themeColor="text1"/>
        </w:rPr>
        <w:t xml:space="preserve">                         </w:t>
      </w:r>
      <w:r w:rsidR="00682B17" w:rsidRPr="00425E1E">
        <w:rPr>
          <w:rFonts w:ascii="Times New Roman" w:hAnsi="Times New Roman"/>
          <w:color w:val="000000" w:themeColor="text1"/>
        </w:rPr>
        <w:t xml:space="preserve">                   </w:t>
      </w:r>
      <w:r w:rsidR="009C526D" w:rsidRPr="00425E1E">
        <w:rPr>
          <w:rFonts w:ascii="Times New Roman" w:hAnsi="Times New Roman"/>
          <w:color w:val="000000" w:themeColor="text1"/>
        </w:rPr>
        <w:t xml:space="preserve">                          </w:t>
      </w:r>
      <w:r w:rsidR="00425E1E">
        <w:rPr>
          <w:rFonts w:ascii="Times New Roman" w:hAnsi="Times New Roman"/>
          <w:color w:val="000000" w:themeColor="text1"/>
        </w:rPr>
        <w:t xml:space="preserve">  </w:t>
      </w:r>
      <w:r w:rsidR="00113A4E" w:rsidRPr="00425E1E">
        <w:rPr>
          <w:rFonts w:ascii="Times New Roman" w:hAnsi="Times New Roman"/>
          <w:color w:val="000000" w:themeColor="text1"/>
        </w:rPr>
        <w:t xml:space="preserve"> </w:t>
      </w:r>
    </w:p>
    <w:p w:rsidR="000B72E5" w:rsidRDefault="00425E1E" w:rsidP="00D34A21">
      <w:pPr>
        <w:ind w:firstLine="567"/>
        <w:jc w:val="center"/>
        <w:rPr>
          <w:color w:val="000000" w:themeColor="text1"/>
          <w:sz w:val="28"/>
          <w:szCs w:val="28"/>
        </w:rPr>
      </w:pPr>
      <w:proofErr w:type="gramStart"/>
      <w:r w:rsidRPr="00425E1E">
        <w:rPr>
          <w:color w:val="000000" w:themeColor="text1"/>
          <w:sz w:val="28"/>
          <w:szCs w:val="28"/>
        </w:rPr>
        <w:t>с</w:t>
      </w:r>
      <w:proofErr w:type="gramEnd"/>
      <w:r w:rsidRPr="00425E1E">
        <w:rPr>
          <w:color w:val="000000" w:themeColor="text1"/>
          <w:sz w:val="28"/>
          <w:szCs w:val="28"/>
        </w:rPr>
        <w:t>. Ивановка</w:t>
      </w:r>
    </w:p>
    <w:p w:rsidR="00D34A21" w:rsidRPr="00D34A21" w:rsidRDefault="00D34A21" w:rsidP="00D34A21">
      <w:pPr>
        <w:ind w:firstLine="567"/>
        <w:jc w:val="center"/>
        <w:rPr>
          <w:color w:val="000000" w:themeColor="text1"/>
          <w:sz w:val="28"/>
          <w:szCs w:val="28"/>
        </w:rPr>
      </w:pPr>
    </w:p>
    <w:tbl>
      <w:tblPr>
        <w:tblW w:w="0" w:type="auto"/>
        <w:tblLayout w:type="fixed"/>
        <w:tblLook w:val="04A0" w:firstRow="1" w:lastRow="0" w:firstColumn="1" w:lastColumn="0" w:noHBand="0" w:noVBand="1"/>
      </w:tblPr>
      <w:tblGrid>
        <w:gridCol w:w="5920"/>
        <w:gridCol w:w="3402"/>
      </w:tblGrid>
      <w:tr w:rsidR="000B72E5" w:rsidRPr="00425E1E" w:rsidTr="00682B17">
        <w:trPr>
          <w:trHeight w:val="1429"/>
        </w:trPr>
        <w:tc>
          <w:tcPr>
            <w:tcW w:w="5920" w:type="dxa"/>
          </w:tcPr>
          <w:p w:rsidR="000B72E5" w:rsidRPr="00BB31E2" w:rsidRDefault="00BB31E2" w:rsidP="00BB31E2">
            <w:pPr>
              <w:pStyle w:val="ad"/>
              <w:jc w:val="both"/>
              <w:rPr>
                <w:rFonts w:ascii="Times New Roman" w:hAnsi="Times New Roman"/>
                <w:sz w:val="28"/>
                <w:szCs w:val="28"/>
              </w:rPr>
            </w:pPr>
            <w:r>
              <w:rPr>
                <w:rFonts w:ascii="Times New Roman" w:hAnsi="Times New Roman"/>
                <w:color w:val="00000A"/>
                <w:kern w:val="2"/>
                <w:sz w:val="28"/>
              </w:rPr>
              <w:t xml:space="preserve">О </w:t>
            </w:r>
            <w:r>
              <w:rPr>
                <w:rFonts w:ascii="Times New Roman" w:hAnsi="Times New Roman"/>
                <w:sz w:val="28"/>
                <w:szCs w:val="28"/>
              </w:rPr>
              <w:t xml:space="preserve">внесении изменений в постановление </w:t>
            </w:r>
            <w:r>
              <w:rPr>
                <w:rFonts w:ascii="Times New Roman" w:hAnsi="Times New Roman"/>
                <w:bCs/>
                <w:sz w:val="28"/>
              </w:rPr>
              <w:t>Администрации Ивановского сельского поселения от 29.03.2017 № 28</w:t>
            </w:r>
            <w:proofErr w:type="gramStart"/>
            <w:r w:rsidRPr="00BB31E2">
              <w:rPr>
                <w:rFonts w:ascii="Times New Roman" w:hAnsi="Times New Roman"/>
                <w:bCs/>
                <w:sz w:val="28"/>
              </w:rPr>
              <w:t xml:space="preserve"> </w:t>
            </w:r>
            <w:r w:rsidR="000B72E5" w:rsidRPr="00BB31E2">
              <w:rPr>
                <w:rFonts w:ascii="Times New Roman" w:hAnsi="Times New Roman"/>
                <w:sz w:val="28"/>
                <w:szCs w:val="28"/>
              </w:rPr>
              <w:t>О</w:t>
            </w:r>
            <w:proofErr w:type="gramEnd"/>
            <w:r w:rsidRPr="00BB31E2">
              <w:rPr>
                <w:rFonts w:ascii="Times New Roman" w:hAnsi="Times New Roman"/>
                <w:sz w:val="28"/>
                <w:szCs w:val="28"/>
              </w:rPr>
              <w:t xml:space="preserve">б утверждении административного </w:t>
            </w:r>
            <w:r>
              <w:rPr>
                <w:rFonts w:ascii="Times New Roman" w:hAnsi="Times New Roman"/>
                <w:sz w:val="28"/>
                <w:szCs w:val="28"/>
              </w:rPr>
              <w:t xml:space="preserve">регламента </w:t>
            </w:r>
            <w:r w:rsidR="000B72E5" w:rsidRPr="00BB31E2">
              <w:rPr>
                <w:rFonts w:ascii="Times New Roman" w:hAnsi="Times New Roman"/>
                <w:sz w:val="28"/>
                <w:szCs w:val="28"/>
              </w:rPr>
              <w:t>предоставления муниципальной услуги «Сверка арендных платежей с арендаторам муниципального имущества (в том числе земельных участков)»</w:t>
            </w:r>
            <w:r w:rsidR="0081248C" w:rsidRPr="00BB31E2">
              <w:rPr>
                <w:rFonts w:ascii="Times New Roman" w:hAnsi="Times New Roman"/>
                <w:sz w:val="28"/>
                <w:szCs w:val="28"/>
              </w:rPr>
              <w:t>.</w:t>
            </w:r>
          </w:p>
        </w:tc>
        <w:tc>
          <w:tcPr>
            <w:tcW w:w="3402" w:type="dxa"/>
          </w:tcPr>
          <w:p w:rsidR="000B72E5" w:rsidRPr="00425E1E" w:rsidRDefault="000B72E5" w:rsidP="00477BE8">
            <w:pPr>
              <w:widowControl w:val="0"/>
              <w:spacing w:line="276" w:lineRule="auto"/>
              <w:jc w:val="center"/>
              <w:rPr>
                <w:spacing w:val="20"/>
                <w:sz w:val="28"/>
                <w:szCs w:val="28"/>
              </w:rPr>
            </w:pPr>
          </w:p>
        </w:tc>
      </w:tr>
      <w:tr w:rsidR="00BB31E2" w:rsidRPr="00425E1E" w:rsidTr="00BB31E2">
        <w:trPr>
          <w:trHeight w:val="267"/>
        </w:trPr>
        <w:tc>
          <w:tcPr>
            <w:tcW w:w="5920" w:type="dxa"/>
          </w:tcPr>
          <w:p w:rsidR="00BB31E2" w:rsidRPr="00425E1E" w:rsidRDefault="00BB31E2" w:rsidP="00BB31E2">
            <w:pPr>
              <w:jc w:val="both"/>
              <w:rPr>
                <w:sz w:val="28"/>
                <w:szCs w:val="28"/>
              </w:rPr>
            </w:pPr>
          </w:p>
        </w:tc>
        <w:tc>
          <w:tcPr>
            <w:tcW w:w="3402" w:type="dxa"/>
          </w:tcPr>
          <w:p w:rsidR="00BB31E2" w:rsidRPr="00425E1E" w:rsidRDefault="00BB31E2" w:rsidP="00477BE8">
            <w:pPr>
              <w:widowControl w:val="0"/>
              <w:spacing w:line="276" w:lineRule="auto"/>
              <w:jc w:val="center"/>
              <w:rPr>
                <w:spacing w:val="20"/>
                <w:sz w:val="28"/>
                <w:szCs w:val="28"/>
              </w:rPr>
            </w:pPr>
          </w:p>
        </w:tc>
      </w:tr>
    </w:tbl>
    <w:p w:rsidR="00BB31E2" w:rsidRPr="00BB31E2" w:rsidRDefault="000B72E5" w:rsidP="00BB31E2">
      <w:pPr>
        <w:autoSpaceDE w:val="0"/>
        <w:autoSpaceDN w:val="0"/>
        <w:adjustRightInd w:val="0"/>
        <w:ind w:firstLine="708"/>
        <w:jc w:val="both"/>
        <w:rPr>
          <w:sz w:val="24"/>
          <w:szCs w:val="24"/>
        </w:rPr>
      </w:pPr>
      <w:r w:rsidRPr="00682B17">
        <w:rPr>
          <w:sz w:val="24"/>
          <w:szCs w:val="24"/>
        </w:rPr>
        <w:t xml:space="preserve">В соответствии с Земельным кодексом Российской Федерации </w:t>
      </w:r>
      <w:r w:rsidRPr="00682B17">
        <w:rPr>
          <w:sz w:val="24"/>
          <w:szCs w:val="24"/>
        </w:rPr>
        <w:br/>
        <w:t>от 25.10.2001 № 136-ФЗ (ред. от 29.06.2015),</w:t>
      </w:r>
      <w:r w:rsidR="00682B17" w:rsidRPr="00682B17">
        <w:rPr>
          <w:sz w:val="24"/>
          <w:szCs w:val="24"/>
        </w:rPr>
        <w:t xml:space="preserve"> с Федеральным законом от 03.07.2016 № 334-ФЗ «О внесении изменений в Земельный кодекс РФ и отдельные законодательные акты </w:t>
      </w:r>
      <w:proofErr w:type="gramStart"/>
      <w:r w:rsidR="00682B17" w:rsidRPr="00682B17">
        <w:rPr>
          <w:sz w:val="24"/>
          <w:szCs w:val="24"/>
        </w:rPr>
        <w:t>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r w:rsidR="00682B17">
        <w:rPr>
          <w:sz w:val="24"/>
          <w:szCs w:val="24"/>
        </w:rPr>
        <w:t xml:space="preserve"> с Федеральным </w:t>
      </w:r>
      <w:r w:rsidR="009C526D">
        <w:rPr>
          <w:sz w:val="24"/>
          <w:szCs w:val="24"/>
        </w:rPr>
        <w:t xml:space="preserve">законом </w:t>
      </w:r>
      <w:r w:rsidRPr="00682B17">
        <w:rPr>
          <w:sz w:val="24"/>
          <w:szCs w:val="24"/>
        </w:rPr>
        <w:t xml:space="preserve">от 06.10.2003 № 131-ФЗ «Об общих принципах организации местного самоуправления в Российской Федерации» (ред. от 29.06.2015),  Гражданским Кодексом Российской Федерации (часть первая) от 30.11.1994 № 51-ФЗ (Собрание законодательства Российской Федерации, 05.12.1994, № 32, ст. 3301Федеральным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 (ред. от 08.03.2015), </w:t>
      </w:r>
      <w:r w:rsidR="00BB31E2" w:rsidRPr="00BB31E2">
        <w:rPr>
          <w:sz w:val="24"/>
          <w:szCs w:val="24"/>
        </w:rPr>
        <w:t>в целях</w:t>
      </w:r>
      <w:proofErr w:type="gramEnd"/>
      <w:r w:rsidR="00BB31E2" w:rsidRPr="00BB31E2">
        <w:rPr>
          <w:sz w:val="24"/>
          <w:szCs w:val="24"/>
        </w:rPr>
        <w:t xml:space="preserve"> приведения нормативных правовых актов Администрации Ивановского сельского поселения  в соответствие  действующему законодательству, Администрация Ивановского сельского поселения </w:t>
      </w:r>
    </w:p>
    <w:p w:rsidR="00BB31E2" w:rsidRDefault="00BB31E2" w:rsidP="00BB31E2">
      <w:pPr>
        <w:autoSpaceDE w:val="0"/>
        <w:autoSpaceDN w:val="0"/>
        <w:adjustRightInd w:val="0"/>
        <w:ind w:firstLine="708"/>
        <w:jc w:val="center"/>
        <w:rPr>
          <w:b/>
          <w:sz w:val="24"/>
          <w:szCs w:val="24"/>
        </w:rPr>
      </w:pPr>
      <w:r w:rsidRPr="00BB31E2">
        <w:rPr>
          <w:b/>
          <w:sz w:val="24"/>
          <w:szCs w:val="24"/>
        </w:rPr>
        <w:t>ПОСТАНОВЛЯЕТ:</w:t>
      </w:r>
    </w:p>
    <w:p w:rsidR="00BB31E2" w:rsidRPr="00BB31E2" w:rsidRDefault="00BB31E2" w:rsidP="00BB31E2">
      <w:pPr>
        <w:autoSpaceDE w:val="0"/>
        <w:autoSpaceDN w:val="0"/>
        <w:adjustRightInd w:val="0"/>
        <w:ind w:firstLine="708"/>
        <w:jc w:val="center"/>
        <w:rPr>
          <w:b/>
          <w:sz w:val="24"/>
          <w:szCs w:val="24"/>
        </w:rPr>
      </w:pPr>
    </w:p>
    <w:p w:rsidR="00BB31E2" w:rsidRPr="00BB31E2" w:rsidRDefault="00BB31E2" w:rsidP="00BB31E2">
      <w:pPr>
        <w:autoSpaceDE w:val="0"/>
        <w:autoSpaceDN w:val="0"/>
        <w:adjustRightInd w:val="0"/>
        <w:ind w:firstLine="708"/>
        <w:jc w:val="both"/>
        <w:rPr>
          <w:sz w:val="24"/>
          <w:szCs w:val="24"/>
        </w:rPr>
      </w:pPr>
      <w:r w:rsidRPr="00BB31E2">
        <w:rPr>
          <w:sz w:val="24"/>
          <w:szCs w:val="24"/>
        </w:rPr>
        <w:t xml:space="preserve">1. Внести в постановление Администрации Ивановского сельского поселения </w:t>
      </w:r>
      <w:r w:rsidRPr="00BB31E2">
        <w:rPr>
          <w:bCs/>
          <w:sz w:val="24"/>
          <w:szCs w:val="24"/>
        </w:rPr>
        <w:t>от 29.03.2017 № 28 Об утверждении административного регламента предоставления муниципальной услуги «Сверка арендных платежей с арендаторам муниципального имущества (в том числе земельных участков)»</w:t>
      </w:r>
      <w:proofErr w:type="gramStart"/>
      <w:r w:rsidRPr="00BB31E2">
        <w:rPr>
          <w:bCs/>
          <w:sz w:val="24"/>
          <w:szCs w:val="24"/>
        </w:rPr>
        <w:t>.</w:t>
      </w:r>
      <w:proofErr w:type="gramEnd"/>
      <w:r w:rsidRPr="00BB31E2">
        <w:rPr>
          <w:sz w:val="24"/>
          <w:szCs w:val="24"/>
        </w:rPr>
        <w:t xml:space="preserve"> </w:t>
      </w:r>
      <w:proofErr w:type="gramStart"/>
      <w:r w:rsidRPr="00BB31E2">
        <w:rPr>
          <w:sz w:val="24"/>
          <w:szCs w:val="24"/>
        </w:rPr>
        <w:t>с</w:t>
      </w:r>
      <w:proofErr w:type="gramEnd"/>
      <w:r w:rsidRPr="00BB31E2">
        <w:rPr>
          <w:sz w:val="24"/>
          <w:szCs w:val="24"/>
        </w:rPr>
        <w:t>ледующие изменения:</w:t>
      </w:r>
    </w:p>
    <w:p w:rsidR="00BB31E2" w:rsidRPr="00BB31E2" w:rsidRDefault="00BB31E2" w:rsidP="00BB31E2">
      <w:pPr>
        <w:autoSpaceDE w:val="0"/>
        <w:autoSpaceDN w:val="0"/>
        <w:adjustRightInd w:val="0"/>
        <w:ind w:firstLine="708"/>
        <w:jc w:val="both"/>
        <w:rPr>
          <w:sz w:val="24"/>
          <w:szCs w:val="24"/>
        </w:rPr>
      </w:pPr>
      <w:r w:rsidRPr="00BB31E2">
        <w:rPr>
          <w:bCs/>
          <w:sz w:val="24"/>
          <w:szCs w:val="24"/>
        </w:rPr>
        <w:t xml:space="preserve">1.1. </w:t>
      </w:r>
      <w:r>
        <w:rPr>
          <w:sz w:val="24"/>
          <w:szCs w:val="24"/>
        </w:rPr>
        <w:t>Дополнить пункт 2.3</w:t>
      </w:r>
      <w:r w:rsidRPr="00BB31E2">
        <w:rPr>
          <w:sz w:val="24"/>
          <w:szCs w:val="24"/>
        </w:rPr>
        <w:t xml:space="preserve"> раздела 2 абзацем следующего содержания:</w:t>
      </w:r>
    </w:p>
    <w:p w:rsidR="00BB31E2" w:rsidRPr="00BB31E2" w:rsidRDefault="00BB31E2" w:rsidP="00BB31E2">
      <w:pPr>
        <w:autoSpaceDE w:val="0"/>
        <w:autoSpaceDN w:val="0"/>
        <w:adjustRightInd w:val="0"/>
        <w:ind w:firstLine="708"/>
        <w:jc w:val="both"/>
        <w:rPr>
          <w:sz w:val="24"/>
          <w:szCs w:val="24"/>
        </w:rPr>
      </w:pPr>
      <w:r w:rsidRPr="00BB31E2">
        <w:rPr>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BB31E2">
        <w:rPr>
          <w:sz w:val="24"/>
          <w:szCs w:val="24"/>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31E2" w:rsidRDefault="00BB31E2" w:rsidP="00BB31E2">
      <w:pPr>
        <w:autoSpaceDE w:val="0"/>
        <w:autoSpaceDN w:val="0"/>
        <w:adjustRightInd w:val="0"/>
        <w:ind w:firstLine="708"/>
        <w:jc w:val="both"/>
        <w:rPr>
          <w:sz w:val="24"/>
          <w:szCs w:val="24"/>
        </w:rPr>
      </w:pPr>
      <w:r w:rsidRPr="00BB31E2">
        <w:rPr>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Администрации Ивановского сельского поселения </w:t>
      </w:r>
      <w:r w:rsidRPr="00BB31E2">
        <w:rPr>
          <w:bCs/>
          <w:sz w:val="24"/>
          <w:szCs w:val="24"/>
        </w:rPr>
        <w:t>от 29.03.2017 № 28</w:t>
      </w:r>
      <w:proofErr w:type="gramStart"/>
      <w:r w:rsidRPr="00BB31E2">
        <w:rPr>
          <w:bCs/>
          <w:sz w:val="24"/>
          <w:szCs w:val="24"/>
        </w:rPr>
        <w:t xml:space="preserve"> </w:t>
      </w:r>
      <w:r w:rsidRPr="00BB31E2">
        <w:rPr>
          <w:sz w:val="24"/>
          <w:szCs w:val="24"/>
        </w:rPr>
        <w:t>О</w:t>
      </w:r>
      <w:proofErr w:type="gramEnd"/>
      <w:r w:rsidRPr="00BB31E2">
        <w:rPr>
          <w:sz w:val="24"/>
          <w:szCs w:val="24"/>
        </w:rPr>
        <w:t>б утверждении административного регламента предоставления муниципальной услуги «Сверка арендных платежей с арендаторам муниципального имущества (в том числе земельных участков)».</w:t>
      </w:r>
    </w:p>
    <w:p w:rsidR="00BB31E2" w:rsidRPr="00BB31E2" w:rsidRDefault="00BB31E2" w:rsidP="00BB31E2">
      <w:pPr>
        <w:autoSpaceDE w:val="0"/>
        <w:autoSpaceDN w:val="0"/>
        <w:adjustRightInd w:val="0"/>
        <w:ind w:firstLine="708"/>
        <w:jc w:val="both"/>
        <w:rPr>
          <w:sz w:val="24"/>
          <w:szCs w:val="24"/>
        </w:rPr>
      </w:pPr>
      <w:r w:rsidRPr="00BB31E2">
        <w:rPr>
          <w:sz w:val="24"/>
          <w:szCs w:val="24"/>
        </w:rPr>
        <w:t>2. Опубликовать настоящее постановление 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r w:rsidRPr="00BB31E2">
        <w:rPr>
          <w:sz w:val="24"/>
          <w:szCs w:val="24"/>
          <w:u w:val="single"/>
        </w:rPr>
        <w:t>https://ivanovskoe-sp.ru/</w:t>
      </w:r>
      <w:r w:rsidRPr="00BB31E2">
        <w:rPr>
          <w:sz w:val="24"/>
          <w:szCs w:val="24"/>
        </w:rPr>
        <w:t>).</w:t>
      </w:r>
    </w:p>
    <w:p w:rsidR="00BB31E2" w:rsidRPr="00BB31E2" w:rsidRDefault="00BB31E2" w:rsidP="00BB31E2">
      <w:pPr>
        <w:autoSpaceDE w:val="0"/>
        <w:autoSpaceDN w:val="0"/>
        <w:adjustRightInd w:val="0"/>
        <w:ind w:firstLine="708"/>
        <w:jc w:val="both"/>
        <w:rPr>
          <w:sz w:val="24"/>
          <w:szCs w:val="24"/>
        </w:rPr>
      </w:pPr>
      <w:r w:rsidRPr="00BB31E2">
        <w:rPr>
          <w:sz w:val="24"/>
          <w:szCs w:val="24"/>
        </w:rPr>
        <w:t xml:space="preserve">3. Настоящее постановление вступает в силу со дня его официального  опубликования. </w:t>
      </w:r>
    </w:p>
    <w:p w:rsidR="00BB31E2" w:rsidRPr="00BB31E2" w:rsidRDefault="00BB31E2" w:rsidP="00BB31E2">
      <w:pPr>
        <w:autoSpaceDE w:val="0"/>
        <w:autoSpaceDN w:val="0"/>
        <w:adjustRightInd w:val="0"/>
        <w:ind w:firstLine="708"/>
        <w:jc w:val="both"/>
        <w:rPr>
          <w:sz w:val="24"/>
          <w:szCs w:val="24"/>
        </w:rPr>
      </w:pPr>
      <w:r w:rsidRPr="00BB31E2">
        <w:rPr>
          <w:sz w:val="24"/>
          <w:szCs w:val="24"/>
        </w:rPr>
        <w:t>4. Контроль, за исполнением настоящего постановления оставляю за собой.</w:t>
      </w:r>
    </w:p>
    <w:p w:rsidR="00BB31E2" w:rsidRPr="00BB31E2" w:rsidRDefault="00BB31E2" w:rsidP="00BB31E2">
      <w:pPr>
        <w:autoSpaceDE w:val="0"/>
        <w:autoSpaceDN w:val="0"/>
        <w:adjustRightInd w:val="0"/>
        <w:ind w:firstLine="708"/>
        <w:jc w:val="both"/>
        <w:rPr>
          <w:b/>
          <w:bCs/>
          <w:sz w:val="24"/>
          <w:szCs w:val="24"/>
        </w:rPr>
      </w:pPr>
    </w:p>
    <w:p w:rsidR="00BB31E2" w:rsidRPr="00BB31E2" w:rsidRDefault="00BB31E2" w:rsidP="00BB31E2">
      <w:pPr>
        <w:autoSpaceDE w:val="0"/>
        <w:autoSpaceDN w:val="0"/>
        <w:adjustRightInd w:val="0"/>
        <w:ind w:firstLine="708"/>
        <w:jc w:val="both"/>
        <w:rPr>
          <w:b/>
          <w:bCs/>
          <w:sz w:val="24"/>
          <w:szCs w:val="24"/>
        </w:rPr>
      </w:pPr>
    </w:p>
    <w:p w:rsidR="00BB31E2" w:rsidRPr="00BB31E2" w:rsidRDefault="00BB31E2" w:rsidP="00BB31E2">
      <w:pPr>
        <w:autoSpaceDE w:val="0"/>
        <w:autoSpaceDN w:val="0"/>
        <w:adjustRightInd w:val="0"/>
        <w:ind w:firstLine="708"/>
        <w:jc w:val="both"/>
        <w:rPr>
          <w:sz w:val="24"/>
          <w:szCs w:val="24"/>
        </w:rPr>
      </w:pPr>
      <w:proofErr w:type="spellStart"/>
      <w:r w:rsidRPr="00BB31E2">
        <w:rPr>
          <w:sz w:val="24"/>
          <w:szCs w:val="24"/>
        </w:rPr>
        <w:t>И.о</w:t>
      </w:r>
      <w:proofErr w:type="spellEnd"/>
      <w:r w:rsidRPr="00BB31E2">
        <w:rPr>
          <w:sz w:val="24"/>
          <w:szCs w:val="24"/>
        </w:rPr>
        <w:t>. главы  Администрации</w:t>
      </w:r>
    </w:p>
    <w:p w:rsidR="00BB31E2" w:rsidRPr="00BB31E2" w:rsidRDefault="00BB31E2" w:rsidP="00BB31E2">
      <w:pPr>
        <w:autoSpaceDE w:val="0"/>
        <w:autoSpaceDN w:val="0"/>
        <w:adjustRightInd w:val="0"/>
        <w:ind w:firstLine="708"/>
        <w:jc w:val="both"/>
        <w:rPr>
          <w:sz w:val="24"/>
          <w:szCs w:val="24"/>
        </w:rPr>
      </w:pPr>
      <w:r w:rsidRPr="00BB31E2">
        <w:rPr>
          <w:sz w:val="24"/>
          <w:szCs w:val="24"/>
        </w:rPr>
        <w:t>Ивановского сельского поселения</w:t>
      </w:r>
      <w:r w:rsidRPr="00BB31E2">
        <w:rPr>
          <w:sz w:val="24"/>
          <w:szCs w:val="24"/>
        </w:rPr>
        <w:tab/>
      </w:r>
      <w:r w:rsidRPr="00BB31E2">
        <w:rPr>
          <w:sz w:val="24"/>
          <w:szCs w:val="24"/>
        </w:rPr>
        <w:tab/>
        <w:t xml:space="preserve">                                      А.С. </w:t>
      </w:r>
      <w:proofErr w:type="gramStart"/>
      <w:r w:rsidRPr="00BB31E2">
        <w:rPr>
          <w:sz w:val="24"/>
          <w:szCs w:val="24"/>
        </w:rPr>
        <w:t>Удалой</w:t>
      </w:r>
      <w:proofErr w:type="gramEnd"/>
    </w:p>
    <w:p w:rsidR="00D34A21" w:rsidRPr="00D34A21" w:rsidRDefault="00D34A21" w:rsidP="00D34A21">
      <w:pPr>
        <w:autoSpaceDE w:val="0"/>
        <w:autoSpaceDN w:val="0"/>
        <w:adjustRightInd w:val="0"/>
        <w:ind w:firstLine="708"/>
        <w:jc w:val="both"/>
        <w:rPr>
          <w:sz w:val="24"/>
          <w:szCs w:val="24"/>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sectPr w:rsidR="00425E1E" w:rsidSect="00BB31E2">
      <w:footerReference w:type="default" r:id="rId9"/>
      <w:pgSz w:w="11906" w:h="16838"/>
      <w:pgMar w:top="851" w:right="851" w:bottom="0" w:left="130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728" w:rsidRDefault="00712728">
      <w:r>
        <w:separator/>
      </w:r>
    </w:p>
  </w:endnote>
  <w:endnote w:type="continuationSeparator" w:id="0">
    <w:p w:rsidR="00712728" w:rsidRDefault="0071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CA" w:rsidRDefault="0023370C" w:rsidP="001D4F40">
    <w:pPr>
      <w:pStyle w:val="a8"/>
      <w:jc w:val="right"/>
    </w:pPr>
    <w:r>
      <w:fldChar w:fldCharType="begin"/>
    </w:r>
    <w:r w:rsidR="00C469CA">
      <w:instrText xml:space="preserve"> PAGE   \* MERGEFORMAT </w:instrText>
    </w:r>
    <w:r>
      <w:fldChar w:fldCharType="separate"/>
    </w:r>
    <w:r w:rsidR="00E913BA">
      <w:rPr>
        <w:noProof/>
      </w:rPr>
      <w:t>1</w:t>
    </w:r>
    <w:r>
      <w:rPr>
        <w:noProof/>
      </w:rPr>
      <w:fldChar w:fldCharType="end"/>
    </w:r>
  </w:p>
  <w:p w:rsidR="00C469CA" w:rsidRDefault="00C469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728" w:rsidRDefault="00712728">
      <w:r>
        <w:separator/>
      </w:r>
    </w:p>
  </w:footnote>
  <w:footnote w:type="continuationSeparator" w:id="0">
    <w:p w:rsidR="00712728" w:rsidRDefault="00712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BE8538F"/>
    <w:multiLevelType w:val="hybridMultilevel"/>
    <w:tmpl w:val="9FFABAC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17C29"/>
    <w:multiLevelType w:val="multilevel"/>
    <w:tmpl w:val="FBB4CC4C"/>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3">
    <w:nsid w:val="41DF41B4"/>
    <w:multiLevelType w:val="hybridMultilevel"/>
    <w:tmpl w:val="9F5C13AC"/>
    <w:lvl w:ilvl="0" w:tplc="D940FAF6">
      <w:start w:val="1"/>
      <w:numFmt w:val="decimal"/>
      <w:suff w:val="space"/>
      <w:lvlText w:val="%1)"/>
      <w:lvlJc w:val="left"/>
      <w:pPr>
        <w:ind w:left="917"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1">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1"/>
  </w:num>
  <w:num w:numId="3">
    <w:abstractNumId w:val="16"/>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7"/>
  </w:num>
  <w:num w:numId="12">
    <w:abstractNumId w:val="3"/>
  </w:num>
  <w:num w:numId="13">
    <w:abstractNumId w:val="19"/>
  </w:num>
  <w:num w:numId="14">
    <w:abstractNumId w:val="15"/>
  </w:num>
  <w:num w:numId="15">
    <w:abstractNumId w:val="12"/>
  </w:num>
  <w:num w:numId="16">
    <w:abstractNumId w:val="11"/>
  </w:num>
  <w:num w:numId="17">
    <w:abstractNumId w:val="6"/>
  </w:num>
  <w:num w:numId="18">
    <w:abstractNumId w:val="10"/>
  </w:num>
  <w:num w:numId="19">
    <w:abstractNumId w:val="14"/>
  </w:num>
  <w:num w:numId="20">
    <w:abstractNumId w:val="18"/>
  </w:num>
  <w:num w:numId="21">
    <w:abstractNumId w:val="13"/>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A10116"/>
    <w:rsid w:val="00003BC2"/>
    <w:rsid w:val="00007BCB"/>
    <w:rsid w:val="00011479"/>
    <w:rsid w:val="00011A34"/>
    <w:rsid w:val="000206A3"/>
    <w:rsid w:val="00021EC6"/>
    <w:rsid w:val="00022733"/>
    <w:rsid w:val="00042DBB"/>
    <w:rsid w:val="0004575C"/>
    <w:rsid w:val="0004657C"/>
    <w:rsid w:val="00054A69"/>
    <w:rsid w:val="00055D30"/>
    <w:rsid w:val="00070E5C"/>
    <w:rsid w:val="00083AAC"/>
    <w:rsid w:val="000A6289"/>
    <w:rsid w:val="000A794D"/>
    <w:rsid w:val="000B22DF"/>
    <w:rsid w:val="000B2AD9"/>
    <w:rsid w:val="000B46DF"/>
    <w:rsid w:val="000B72E5"/>
    <w:rsid w:val="000C1BA8"/>
    <w:rsid w:val="000C28E3"/>
    <w:rsid w:val="000C356E"/>
    <w:rsid w:val="000C3658"/>
    <w:rsid w:val="000D02BF"/>
    <w:rsid w:val="000D1F8F"/>
    <w:rsid w:val="000D6C70"/>
    <w:rsid w:val="000E1A0C"/>
    <w:rsid w:val="000E1A30"/>
    <w:rsid w:val="000E453E"/>
    <w:rsid w:val="000E4894"/>
    <w:rsid w:val="000E5DD7"/>
    <w:rsid w:val="000F3268"/>
    <w:rsid w:val="000F3B2D"/>
    <w:rsid w:val="00111976"/>
    <w:rsid w:val="00113A4E"/>
    <w:rsid w:val="00121D95"/>
    <w:rsid w:val="001260BC"/>
    <w:rsid w:val="00127591"/>
    <w:rsid w:val="00130948"/>
    <w:rsid w:val="001340F8"/>
    <w:rsid w:val="00134BE2"/>
    <w:rsid w:val="00143BBD"/>
    <w:rsid w:val="00143F32"/>
    <w:rsid w:val="001503C7"/>
    <w:rsid w:val="00157112"/>
    <w:rsid w:val="00160937"/>
    <w:rsid w:val="001A5FF4"/>
    <w:rsid w:val="001B20DE"/>
    <w:rsid w:val="001B5127"/>
    <w:rsid w:val="001D4F40"/>
    <w:rsid w:val="001E5D63"/>
    <w:rsid w:val="001F1905"/>
    <w:rsid w:val="00201D1D"/>
    <w:rsid w:val="00206A23"/>
    <w:rsid w:val="00212960"/>
    <w:rsid w:val="0022080F"/>
    <w:rsid w:val="00222E35"/>
    <w:rsid w:val="0023370C"/>
    <w:rsid w:val="002448AE"/>
    <w:rsid w:val="0025798D"/>
    <w:rsid w:val="0026388F"/>
    <w:rsid w:val="002664B3"/>
    <w:rsid w:val="0027059F"/>
    <w:rsid w:val="00270EA6"/>
    <w:rsid w:val="00277EA9"/>
    <w:rsid w:val="00280788"/>
    <w:rsid w:val="00283AFB"/>
    <w:rsid w:val="00283BC6"/>
    <w:rsid w:val="00287409"/>
    <w:rsid w:val="00287E12"/>
    <w:rsid w:val="00293896"/>
    <w:rsid w:val="00296171"/>
    <w:rsid w:val="0029684E"/>
    <w:rsid w:val="00297062"/>
    <w:rsid w:val="002B5A02"/>
    <w:rsid w:val="002B7B3B"/>
    <w:rsid w:val="002C1348"/>
    <w:rsid w:val="002C2DEE"/>
    <w:rsid w:val="002C3E7D"/>
    <w:rsid w:val="002C4FE1"/>
    <w:rsid w:val="002E78CC"/>
    <w:rsid w:val="002F6320"/>
    <w:rsid w:val="0030783D"/>
    <w:rsid w:val="00313327"/>
    <w:rsid w:val="0032094B"/>
    <w:rsid w:val="00321D18"/>
    <w:rsid w:val="00321FFC"/>
    <w:rsid w:val="003364D8"/>
    <w:rsid w:val="00353185"/>
    <w:rsid w:val="00365066"/>
    <w:rsid w:val="00366B65"/>
    <w:rsid w:val="003778F2"/>
    <w:rsid w:val="00380764"/>
    <w:rsid w:val="00381E2C"/>
    <w:rsid w:val="0038386E"/>
    <w:rsid w:val="0038697F"/>
    <w:rsid w:val="003A3853"/>
    <w:rsid w:val="003A3E62"/>
    <w:rsid w:val="003B039E"/>
    <w:rsid w:val="003C1705"/>
    <w:rsid w:val="003C3007"/>
    <w:rsid w:val="003D0230"/>
    <w:rsid w:val="003F0D08"/>
    <w:rsid w:val="00414623"/>
    <w:rsid w:val="00415CF1"/>
    <w:rsid w:val="0042152E"/>
    <w:rsid w:val="0042284F"/>
    <w:rsid w:val="00425E1E"/>
    <w:rsid w:val="00433AD6"/>
    <w:rsid w:val="00445107"/>
    <w:rsid w:val="004630B5"/>
    <w:rsid w:val="00470F47"/>
    <w:rsid w:val="0047656B"/>
    <w:rsid w:val="00476FC0"/>
    <w:rsid w:val="00477DDD"/>
    <w:rsid w:val="00484364"/>
    <w:rsid w:val="004861E7"/>
    <w:rsid w:val="00492D10"/>
    <w:rsid w:val="00496618"/>
    <w:rsid w:val="00496B15"/>
    <w:rsid w:val="004A05B8"/>
    <w:rsid w:val="004A12A1"/>
    <w:rsid w:val="004A4272"/>
    <w:rsid w:val="004A4FFF"/>
    <w:rsid w:val="004C229D"/>
    <w:rsid w:val="004D025C"/>
    <w:rsid w:val="004F0BBD"/>
    <w:rsid w:val="004F3507"/>
    <w:rsid w:val="00500AF2"/>
    <w:rsid w:val="00510C43"/>
    <w:rsid w:val="005147BB"/>
    <w:rsid w:val="005167B6"/>
    <w:rsid w:val="005179F9"/>
    <w:rsid w:val="00517A77"/>
    <w:rsid w:val="00522694"/>
    <w:rsid w:val="00527542"/>
    <w:rsid w:val="0053232D"/>
    <w:rsid w:val="0054266D"/>
    <w:rsid w:val="005465CB"/>
    <w:rsid w:val="0055244D"/>
    <w:rsid w:val="005573E3"/>
    <w:rsid w:val="00560DE0"/>
    <w:rsid w:val="005810E5"/>
    <w:rsid w:val="00594E2E"/>
    <w:rsid w:val="005A0E58"/>
    <w:rsid w:val="005A60BC"/>
    <w:rsid w:val="005B13B8"/>
    <w:rsid w:val="005B57BF"/>
    <w:rsid w:val="005B642B"/>
    <w:rsid w:val="005C1377"/>
    <w:rsid w:val="005C4824"/>
    <w:rsid w:val="005C574A"/>
    <w:rsid w:val="005D0960"/>
    <w:rsid w:val="005D24DB"/>
    <w:rsid w:val="005D5E4F"/>
    <w:rsid w:val="005E26EF"/>
    <w:rsid w:val="005E2D74"/>
    <w:rsid w:val="005E4604"/>
    <w:rsid w:val="005F1FAB"/>
    <w:rsid w:val="005F3533"/>
    <w:rsid w:val="0061126A"/>
    <w:rsid w:val="00634063"/>
    <w:rsid w:val="0063626E"/>
    <w:rsid w:val="00642EA0"/>
    <w:rsid w:val="00644D00"/>
    <w:rsid w:val="006510A0"/>
    <w:rsid w:val="00660E97"/>
    <w:rsid w:val="00682B17"/>
    <w:rsid w:val="00682DE8"/>
    <w:rsid w:val="006841E4"/>
    <w:rsid w:val="00684DB4"/>
    <w:rsid w:val="00694557"/>
    <w:rsid w:val="006969B9"/>
    <w:rsid w:val="006A38E9"/>
    <w:rsid w:val="006A42B6"/>
    <w:rsid w:val="006A75A2"/>
    <w:rsid w:val="006C2FF2"/>
    <w:rsid w:val="006C33C8"/>
    <w:rsid w:val="006C45A5"/>
    <w:rsid w:val="006C48F0"/>
    <w:rsid w:val="006C7CF7"/>
    <w:rsid w:val="006D3797"/>
    <w:rsid w:val="006F492A"/>
    <w:rsid w:val="006F4C35"/>
    <w:rsid w:val="007068D4"/>
    <w:rsid w:val="00707CDF"/>
    <w:rsid w:val="007104B8"/>
    <w:rsid w:val="00712728"/>
    <w:rsid w:val="00714533"/>
    <w:rsid w:val="00720BA7"/>
    <w:rsid w:val="007231E2"/>
    <w:rsid w:val="00731E3F"/>
    <w:rsid w:val="007360E7"/>
    <w:rsid w:val="00743DAE"/>
    <w:rsid w:val="007548B6"/>
    <w:rsid w:val="007610D8"/>
    <w:rsid w:val="007662A9"/>
    <w:rsid w:val="00775308"/>
    <w:rsid w:val="00777509"/>
    <w:rsid w:val="00783073"/>
    <w:rsid w:val="00784876"/>
    <w:rsid w:val="0079558A"/>
    <w:rsid w:val="007979CD"/>
    <w:rsid w:val="007A516B"/>
    <w:rsid w:val="007A6027"/>
    <w:rsid w:val="007A7AEF"/>
    <w:rsid w:val="007C5DCA"/>
    <w:rsid w:val="007C656D"/>
    <w:rsid w:val="007C778A"/>
    <w:rsid w:val="007D4E91"/>
    <w:rsid w:val="007D5AEB"/>
    <w:rsid w:val="007D63FD"/>
    <w:rsid w:val="007E3DBF"/>
    <w:rsid w:val="007E43E5"/>
    <w:rsid w:val="007E5790"/>
    <w:rsid w:val="007F00E7"/>
    <w:rsid w:val="007F5F9D"/>
    <w:rsid w:val="007F655F"/>
    <w:rsid w:val="0081248C"/>
    <w:rsid w:val="0081687C"/>
    <w:rsid w:val="008201A0"/>
    <w:rsid w:val="00822427"/>
    <w:rsid w:val="00830DB0"/>
    <w:rsid w:val="00875DD5"/>
    <w:rsid w:val="008831FA"/>
    <w:rsid w:val="008918A1"/>
    <w:rsid w:val="00892FF2"/>
    <w:rsid w:val="0089523D"/>
    <w:rsid w:val="008B0140"/>
    <w:rsid w:val="008B31AA"/>
    <w:rsid w:val="008F7F2D"/>
    <w:rsid w:val="0090708C"/>
    <w:rsid w:val="009108A1"/>
    <w:rsid w:val="00914F32"/>
    <w:rsid w:val="0091673A"/>
    <w:rsid w:val="00916EFC"/>
    <w:rsid w:val="00926C52"/>
    <w:rsid w:val="00933FE3"/>
    <w:rsid w:val="00937751"/>
    <w:rsid w:val="00942FA4"/>
    <w:rsid w:val="00952AB0"/>
    <w:rsid w:val="00974DCC"/>
    <w:rsid w:val="00981E89"/>
    <w:rsid w:val="009846BD"/>
    <w:rsid w:val="0099773B"/>
    <w:rsid w:val="009A7665"/>
    <w:rsid w:val="009C526D"/>
    <w:rsid w:val="009D3B26"/>
    <w:rsid w:val="009D591C"/>
    <w:rsid w:val="009E1B94"/>
    <w:rsid w:val="009E5B15"/>
    <w:rsid w:val="009E5DA8"/>
    <w:rsid w:val="00A016A4"/>
    <w:rsid w:val="00A05508"/>
    <w:rsid w:val="00A10116"/>
    <w:rsid w:val="00A10E53"/>
    <w:rsid w:val="00A1357A"/>
    <w:rsid w:val="00A23886"/>
    <w:rsid w:val="00A250C3"/>
    <w:rsid w:val="00A348E7"/>
    <w:rsid w:val="00A44CF7"/>
    <w:rsid w:val="00A45B2F"/>
    <w:rsid w:val="00A878C5"/>
    <w:rsid w:val="00A92CF4"/>
    <w:rsid w:val="00A93089"/>
    <w:rsid w:val="00AA1FCA"/>
    <w:rsid w:val="00AA23C2"/>
    <w:rsid w:val="00AB4B47"/>
    <w:rsid w:val="00AB533B"/>
    <w:rsid w:val="00AC0591"/>
    <w:rsid w:val="00AC05BB"/>
    <w:rsid w:val="00AC5DB0"/>
    <w:rsid w:val="00AD40C4"/>
    <w:rsid w:val="00AD70C6"/>
    <w:rsid w:val="00AE61AC"/>
    <w:rsid w:val="00AE6566"/>
    <w:rsid w:val="00B03B50"/>
    <w:rsid w:val="00B15843"/>
    <w:rsid w:val="00B1650D"/>
    <w:rsid w:val="00B20CB9"/>
    <w:rsid w:val="00B21351"/>
    <w:rsid w:val="00B23EAB"/>
    <w:rsid w:val="00B25CA2"/>
    <w:rsid w:val="00B328A9"/>
    <w:rsid w:val="00B3739E"/>
    <w:rsid w:val="00B4180F"/>
    <w:rsid w:val="00B657E3"/>
    <w:rsid w:val="00B71EF4"/>
    <w:rsid w:val="00B755C4"/>
    <w:rsid w:val="00B86C1F"/>
    <w:rsid w:val="00B8704D"/>
    <w:rsid w:val="00B90E04"/>
    <w:rsid w:val="00B92596"/>
    <w:rsid w:val="00BA1C6D"/>
    <w:rsid w:val="00BA4809"/>
    <w:rsid w:val="00BB31E2"/>
    <w:rsid w:val="00BC179A"/>
    <w:rsid w:val="00BC38F1"/>
    <w:rsid w:val="00BC6839"/>
    <w:rsid w:val="00BD0F0B"/>
    <w:rsid w:val="00BD1F28"/>
    <w:rsid w:val="00BD512E"/>
    <w:rsid w:val="00BE1B93"/>
    <w:rsid w:val="00BE7AF7"/>
    <w:rsid w:val="00C11483"/>
    <w:rsid w:val="00C2043B"/>
    <w:rsid w:val="00C22663"/>
    <w:rsid w:val="00C30349"/>
    <w:rsid w:val="00C32E50"/>
    <w:rsid w:val="00C33EC8"/>
    <w:rsid w:val="00C469CA"/>
    <w:rsid w:val="00C6185B"/>
    <w:rsid w:val="00C6243E"/>
    <w:rsid w:val="00C633DD"/>
    <w:rsid w:val="00C678DB"/>
    <w:rsid w:val="00C67FE2"/>
    <w:rsid w:val="00C712F1"/>
    <w:rsid w:val="00C76372"/>
    <w:rsid w:val="00C76CA6"/>
    <w:rsid w:val="00C8252D"/>
    <w:rsid w:val="00C93567"/>
    <w:rsid w:val="00C9416D"/>
    <w:rsid w:val="00C95BD2"/>
    <w:rsid w:val="00CB4EBC"/>
    <w:rsid w:val="00CC163F"/>
    <w:rsid w:val="00CC1FDF"/>
    <w:rsid w:val="00CC4C07"/>
    <w:rsid w:val="00CC781D"/>
    <w:rsid w:val="00D000E1"/>
    <w:rsid w:val="00D03805"/>
    <w:rsid w:val="00D1372A"/>
    <w:rsid w:val="00D22E71"/>
    <w:rsid w:val="00D258BB"/>
    <w:rsid w:val="00D26F5B"/>
    <w:rsid w:val="00D323E7"/>
    <w:rsid w:val="00D34A21"/>
    <w:rsid w:val="00D36A7C"/>
    <w:rsid w:val="00D375D3"/>
    <w:rsid w:val="00D4777A"/>
    <w:rsid w:val="00D510DD"/>
    <w:rsid w:val="00D51F25"/>
    <w:rsid w:val="00D56141"/>
    <w:rsid w:val="00D6091B"/>
    <w:rsid w:val="00D65732"/>
    <w:rsid w:val="00D66F10"/>
    <w:rsid w:val="00D769BB"/>
    <w:rsid w:val="00D807E5"/>
    <w:rsid w:val="00D8656F"/>
    <w:rsid w:val="00D90B47"/>
    <w:rsid w:val="00D9124E"/>
    <w:rsid w:val="00DA31CF"/>
    <w:rsid w:val="00DA5CF4"/>
    <w:rsid w:val="00DB2C1B"/>
    <w:rsid w:val="00DB672B"/>
    <w:rsid w:val="00DC5019"/>
    <w:rsid w:val="00DD7086"/>
    <w:rsid w:val="00DF23AF"/>
    <w:rsid w:val="00E02BD5"/>
    <w:rsid w:val="00E03792"/>
    <w:rsid w:val="00E03B0F"/>
    <w:rsid w:val="00E04753"/>
    <w:rsid w:val="00E04AE9"/>
    <w:rsid w:val="00E15563"/>
    <w:rsid w:val="00E20610"/>
    <w:rsid w:val="00E20803"/>
    <w:rsid w:val="00E20FFC"/>
    <w:rsid w:val="00E24B6D"/>
    <w:rsid w:val="00E37C0A"/>
    <w:rsid w:val="00E44174"/>
    <w:rsid w:val="00E6021C"/>
    <w:rsid w:val="00E8553D"/>
    <w:rsid w:val="00E913BA"/>
    <w:rsid w:val="00EA130C"/>
    <w:rsid w:val="00EA1C2B"/>
    <w:rsid w:val="00EB5285"/>
    <w:rsid w:val="00EB61CC"/>
    <w:rsid w:val="00EC4702"/>
    <w:rsid w:val="00ED4AF0"/>
    <w:rsid w:val="00ED5AC2"/>
    <w:rsid w:val="00ED6568"/>
    <w:rsid w:val="00EF2AD3"/>
    <w:rsid w:val="00EF3C67"/>
    <w:rsid w:val="00EF43E9"/>
    <w:rsid w:val="00EF4919"/>
    <w:rsid w:val="00F0280B"/>
    <w:rsid w:val="00F10E88"/>
    <w:rsid w:val="00F153D4"/>
    <w:rsid w:val="00F17580"/>
    <w:rsid w:val="00F2103B"/>
    <w:rsid w:val="00F214F6"/>
    <w:rsid w:val="00F301D6"/>
    <w:rsid w:val="00F31B15"/>
    <w:rsid w:val="00F372A5"/>
    <w:rsid w:val="00F4663E"/>
    <w:rsid w:val="00F471D5"/>
    <w:rsid w:val="00F50A56"/>
    <w:rsid w:val="00F50C45"/>
    <w:rsid w:val="00F53AFC"/>
    <w:rsid w:val="00F570FB"/>
    <w:rsid w:val="00F63FC7"/>
    <w:rsid w:val="00F654C4"/>
    <w:rsid w:val="00F70970"/>
    <w:rsid w:val="00F71497"/>
    <w:rsid w:val="00F74721"/>
    <w:rsid w:val="00F80790"/>
    <w:rsid w:val="00F85A77"/>
    <w:rsid w:val="00FA1C6E"/>
    <w:rsid w:val="00FB78F3"/>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0B72E5"/>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nhideWhenUsed/>
    <w:qFormat/>
    <w:rsid w:val="000B72E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4417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4417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4174"/>
    <w:rPr>
      <w:b/>
      <w:sz w:val="36"/>
    </w:rPr>
  </w:style>
  <w:style w:type="character" w:customStyle="1" w:styleId="60">
    <w:name w:val="Заголовок 6 Знак"/>
    <w:basedOn w:val="a0"/>
    <w:link w:val="6"/>
    <w:rsid w:val="00E4417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link w:val="21"/>
    <w:rsid w:val="00E4417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E44174"/>
    <w:rPr>
      <w:rFonts w:ascii="Calibri" w:hAnsi="Calibri"/>
      <w:b/>
      <w:bCs/>
      <w:sz w:val="28"/>
      <w:szCs w:val="28"/>
    </w:rPr>
  </w:style>
  <w:style w:type="character" w:styleId="aa">
    <w:name w:val="Hyperlink"/>
    <w:uiPriority w:val="99"/>
    <w:rsid w:val="00E44174"/>
    <w:rPr>
      <w:color w:val="0000FF"/>
      <w:u w:val="single"/>
    </w:rPr>
  </w:style>
  <w:style w:type="paragraph" w:styleId="ab">
    <w:name w:val="Normal (Web)"/>
    <w:basedOn w:val="a"/>
    <w:rsid w:val="00E44174"/>
    <w:pPr>
      <w:spacing w:before="100" w:beforeAutospacing="1" w:after="100" w:afterAutospacing="1"/>
      <w:ind w:firstLine="720"/>
      <w:jc w:val="both"/>
    </w:pPr>
    <w:rPr>
      <w:sz w:val="24"/>
      <w:szCs w:val="24"/>
    </w:rPr>
  </w:style>
  <w:style w:type="paragraph" w:customStyle="1" w:styleId="11">
    <w:name w:val="нум список 1"/>
    <w:basedOn w:val="a"/>
    <w:rsid w:val="00E44174"/>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E44174"/>
    <w:pPr>
      <w:widowControl w:val="0"/>
      <w:suppressAutoHyphens/>
      <w:autoSpaceDE w:val="0"/>
      <w:ind w:firstLine="720"/>
      <w:jc w:val="both"/>
    </w:pPr>
    <w:rPr>
      <w:rFonts w:ascii="Courier New" w:hAnsi="Courier New" w:cs="Courier New"/>
      <w:sz w:val="20"/>
      <w:lang w:eastAsia="ar-SA"/>
    </w:rPr>
  </w:style>
  <w:style w:type="paragraph" w:styleId="ad">
    <w:name w:val="No Spacing"/>
    <w:uiPriority w:val="99"/>
    <w:qFormat/>
    <w:rsid w:val="00E44174"/>
    <w:pPr>
      <w:suppressAutoHyphens/>
    </w:pPr>
    <w:rPr>
      <w:rFonts w:ascii="Calibri" w:eastAsia="Arial" w:hAnsi="Calibri"/>
      <w:sz w:val="22"/>
      <w:szCs w:val="22"/>
      <w:lang w:eastAsia="ar-SA"/>
    </w:rPr>
  </w:style>
  <w:style w:type="paragraph" w:customStyle="1" w:styleId="ae">
    <w:name w:val="Текст (лев. подпись)"/>
    <w:basedOn w:val="a"/>
    <w:next w:val="a"/>
    <w:rsid w:val="00E44174"/>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E44174"/>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E44174"/>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E44174"/>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E44174"/>
    <w:rPr>
      <w:b/>
      <w:bCs/>
      <w:color w:val="000080"/>
      <w:sz w:val="20"/>
      <w:szCs w:val="20"/>
    </w:rPr>
  </w:style>
  <w:style w:type="character" w:customStyle="1" w:styleId="af3">
    <w:name w:val="Гипертекстовая ссылка"/>
    <w:rsid w:val="00E44174"/>
    <w:rPr>
      <w:rFonts w:ascii="Times New Roman" w:hAnsi="Times New Roman" w:cs="Times New Roman" w:hint="default"/>
      <w:b/>
      <w:bCs/>
      <w:color w:val="008000"/>
    </w:rPr>
  </w:style>
  <w:style w:type="paragraph" w:styleId="31">
    <w:name w:val="Body Text 3"/>
    <w:basedOn w:val="a"/>
    <w:link w:val="32"/>
    <w:rsid w:val="00E44174"/>
    <w:pPr>
      <w:autoSpaceDE w:val="0"/>
      <w:autoSpaceDN w:val="0"/>
      <w:adjustRightInd w:val="0"/>
      <w:ind w:firstLine="720"/>
      <w:jc w:val="both"/>
    </w:pPr>
    <w:rPr>
      <w:sz w:val="28"/>
    </w:rPr>
  </w:style>
  <w:style w:type="character" w:customStyle="1" w:styleId="32">
    <w:name w:val="Основной текст 3 Знак"/>
    <w:basedOn w:val="a0"/>
    <w:link w:val="31"/>
    <w:rsid w:val="00E44174"/>
    <w:rPr>
      <w:sz w:val="28"/>
    </w:rPr>
  </w:style>
  <w:style w:type="paragraph" w:customStyle="1" w:styleId="ConsPlusNormal">
    <w:name w:val="ConsPlusNormal"/>
    <w:link w:val="ConsPlusNormal0"/>
    <w:rsid w:val="00E4417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44174"/>
    <w:rPr>
      <w:rFonts w:ascii="Arial" w:hAnsi="Arial" w:cs="Arial"/>
      <w:lang w:val="ru-RU" w:eastAsia="ru-RU" w:bidi="ar-SA"/>
    </w:rPr>
  </w:style>
  <w:style w:type="paragraph" w:styleId="af4">
    <w:name w:val="Plain Text"/>
    <w:basedOn w:val="a"/>
    <w:link w:val="af5"/>
    <w:rsid w:val="00E44174"/>
    <w:pPr>
      <w:ind w:firstLine="720"/>
      <w:jc w:val="both"/>
    </w:pPr>
    <w:rPr>
      <w:rFonts w:ascii="Courier New" w:hAnsi="Courier New" w:cs="Courier New"/>
      <w:sz w:val="20"/>
    </w:rPr>
  </w:style>
  <w:style w:type="character" w:customStyle="1" w:styleId="af5">
    <w:name w:val="Текст Знак"/>
    <w:basedOn w:val="a0"/>
    <w:link w:val="af4"/>
    <w:rsid w:val="00E44174"/>
    <w:rPr>
      <w:rFonts w:ascii="Courier New" w:hAnsi="Courier New" w:cs="Courier New"/>
    </w:rPr>
  </w:style>
  <w:style w:type="character" w:styleId="af6">
    <w:name w:val="Strong"/>
    <w:uiPriority w:val="22"/>
    <w:qFormat/>
    <w:rsid w:val="00E4417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44174"/>
    <w:pPr>
      <w:suppressAutoHyphens/>
      <w:spacing w:after="120"/>
      <w:ind w:left="283"/>
    </w:pPr>
    <w:rPr>
      <w:sz w:val="16"/>
      <w:szCs w:val="16"/>
      <w:lang w:eastAsia="ar-SA"/>
    </w:rPr>
  </w:style>
  <w:style w:type="paragraph" w:styleId="af7">
    <w:name w:val="Body Text"/>
    <w:basedOn w:val="a"/>
    <w:link w:val="af8"/>
    <w:uiPriority w:val="99"/>
    <w:unhideWhenUsed/>
    <w:rsid w:val="00E44174"/>
    <w:pPr>
      <w:spacing w:after="120"/>
    </w:pPr>
    <w:rPr>
      <w:sz w:val="24"/>
      <w:szCs w:val="24"/>
    </w:rPr>
  </w:style>
  <w:style w:type="character" w:customStyle="1" w:styleId="af8">
    <w:name w:val="Основной текст Знак"/>
    <w:basedOn w:val="a0"/>
    <w:link w:val="af7"/>
    <w:uiPriority w:val="99"/>
    <w:rsid w:val="00E44174"/>
    <w:rPr>
      <w:sz w:val="24"/>
      <w:szCs w:val="24"/>
    </w:rPr>
  </w:style>
  <w:style w:type="paragraph" w:styleId="25">
    <w:name w:val="Body Text 2"/>
    <w:basedOn w:val="a"/>
    <w:link w:val="26"/>
    <w:rsid w:val="00E44174"/>
    <w:pPr>
      <w:spacing w:after="120" w:line="480" w:lineRule="auto"/>
    </w:pPr>
    <w:rPr>
      <w:sz w:val="24"/>
      <w:szCs w:val="24"/>
    </w:rPr>
  </w:style>
  <w:style w:type="character" w:customStyle="1" w:styleId="26">
    <w:name w:val="Основной текст 2 Знак"/>
    <w:basedOn w:val="a0"/>
    <w:link w:val="25"/>
    <w:rsid w:val="00E44174"/>
    <w:rPr>
      <w:sz w:val="24"/>
      <w:szCs w:val="24"/>
    </w:rPr>
  </w:style>
  <w:style w:type="paragraph" w:customStyle="1" w:styleId="12">
    <w:name w:val="подпись1"/>
    <w:basedOn w:val="a"/>
    <w:rsid w:val="00E44174"/>
    <w:rPr>
      <w:sz w:val="28"/>
      <w:szCs w:val="28"/>
    </w:rPr>
  </w:style>
  <w:style w:type="paragraph" w:customStyle="1" w:styleId="ConsPlusNonformat">
    <w:name w:val="ConsPlusNonformat"/>
    <w:rsid w:val="00E44174"/>
    <w:pPr>
      <w:widowControl w:val="0"/>
      <w:autoSpaceDE w:val="0"/>
      <w:autoSpaceDN w:val="0"/>
      <w:adjustRightInd w:val="0"/>
    </w:pPr>
    <w:rPr>
      <w:rFonts w:ascii="Courier New" w:hAnsi="Courier New" w:cs="Courier New"/>
    </w:rPr>
  </w:style>
  <w:style w:type="paragraph" w:styleId="af9">
    <w:name w:val="Title"/>
    <w:basedOn w:val="a"/>
    <w:link w:val="afa"/>
    <w:qFormat/>
    <w:rsid w:val="00E44174"/>
    <w:pPr>
      <w:jc w:val="center"/>
    </w:pPr>
    <w:rPr>
      <w:b/>
      <w:bCs/>
      <w:sz w:val="36"/>
    </w:rPr>
  </w:style>
  <w:style w:type="character" w:customStyle="1" w:styleId="afa">
    <w:name w:val="Название Знак"/>
    <w:basedOn w:val="a0"/>
    <w:link w:val="af9"/>
    <w:rsid w:val="00E44174"/>
    <w:rPr>
      <w:b/>
      <w:bCs/>
      <w:sz w:val="36"/>
    </w:rPr>
  </w:style>
  <w:style w:type="paragraph" w:customStyle="1" w:styleId="ConsNonformat">
    <w:name w:val="ConsNonformat"/>
    <w:rsid w:val="00E44174"/>
    <w:pPr>
      <w:widowControl w:val="0"/>
      <w:autoSpaceDE w:val="0"/>
      <w:autoSpaceDN w:val="0"/>
      <w:adjustRightInd w:val="0"/>
    </w:pPr>
    <w:rPr>
      <w:rFonts w:ascii="Courier New" w:hAnsi="Courier New" w:cs="Courier New"/>
    </w:rPr>
  </w:style>
  <w:style w:type="character" w:customStyle="1" w:styleId="rvts7">
    <w:name w:val="rvts7"/>
    <w:basedOn w:val="a0"/>
    <w:rsid w:val="00E44174"/>
  </w:style>
  <w:style w:type="paragraph" w:customStyle="1" w:styleId="61">
    <w:name w:val="Знак6"/>
    <w:basedOn w:val="a"/>
    <w:rsid w:val="00E44174"/>
    <w:pPr>
      <w:spacing w:after="160" w:line="240" w:lineRule="exact"/>
    </w:pPr>
    <w:rPr>
      <w:rFonts w:ascii="Verdana" w:hAnsi="Verdana" w:cs="Verdana"/>
      <w:sz w:val="20"/>
      <w:lang w:val="en-US" w:eastAsia="en-US"/>
    </w:rPr>
  </w:style>
  <w:style w:type="character" w:styleId="afb">
    <w:name w:val="page number"/>
    <w:basedOn w:val="a0"/>
    <w:uiPriority w:val="99"/>
    <w:rsid w:val="00E44174"/>
  </w:style>
  <w:style w:type="paragraph" w:styleId="afc">
    <w:name w:val="List Paragraph"/>
    <w:basedOn w:val="a"/>
    <w:uiPriority w:val="34"/>
    <w:qFormat/>
    <w:rsid w:val="002F6320"/>
    <w:pPr>
      <w:widowControl w:val="0"/>
      <w:suppressAutoHyphens/>
      <w:ind w:left="720"/>
      <w:contextualSpacing/>
    </w:pPr>
    <w:rPr>
      <w:rFonts w:eastAsia="Andale Sans UI"/>
      <w:kern w:val="1"/>
      <w:sz w:val="24"/>
      <w:szCs w:val="24"/>
      <w:lang w:eastAsia="ar-SA"/>
    </w:rPr>
  </w:style>
  <w:style w:type="character" w:customStyle="1" w:styleId="20">
    <w:name w:val="Заголовок 2 Знак"/>
    <w:basedOn w:val="a0"/>
    <w:link w:val="2"/>
    <w:semiHidden/>
    <w:rsid w:val="000B72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72E5"/>
    <w:rPr>
      <w:rFonts w:asciiTheme="majorHAnsi" w:eastAsiaTheme="majorEastAsia" w:hAnsiTheme="majorHAnsi" w:cstheme="majorBidi"/>
      <w:b/>
      <w:bCs/>
      <w:color w:val="4F81BD" w:themeColor="accent1"/>
      <w:sz w:val="26"/>
    </w:rPr>
  </w:style>
  <w:style w:type="paragraph" w:customStyle="1" w:styleId="ConsPlusTitle">
    <w:name w:val="ConsPlusTitle"/>
    <w:rsid w:val="000B72E5"/>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647663700">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9CE3D-EC0A-41F9-9DB8-FA97130E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4597</CharactersWithSpaces>
  <SharedDoc>false</SharedDoc>
  <HLinks>
    <vt:vector size="294" baseType="variant">
      <vt:variant>
        <vt:i4>983071</vt:i4>
      </vt:variant>
      <vt:variant>
        <vt:i4>144</vt:i4>
      </vt:variant>
      <vt:variant>
        <vt:i4>0</vt:i4>
      </vt:variant>
      <vt:variant>
        <vt:i4>5</vt:i4>
      </vt:variant>
      <vt:variant>
        <vt:lpwstr>consultantplus://offline/main?base=RLAW186;n=29862;fld=134;dst=100348</vt:lpwstr>
      </vt:variant>
      <vt:variant>
        <vt:lpwstr/>
      </vt:variant>
      <vt:variant>
        <vt:i4>6619243</vt:i4>
      </vt:variant>
      <vt:variant>
        <vt:i4>141</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138</vt:i4>
      </vt:variant>
      <vt:variant>
        <vt:i4>0</vt:i4>
      </vt:variant>
      <vt:variant>
        <vt:i4>5</vt:i4>
      </vt:variant>
      <vt:variant>
        <vt:lpwstr>consultantplus://offline/main?base=LAW;n=112746;fld=134;dst=100049</vt:lpwstr>
      </vt:variant>
      <vt:variant>
        <vt:lpwstr/>
      </vt:variant>
      <vt:variant>
        <vt:i4>3735663</vt:i4>
      </vt:variant>
      <vt:variant>
        <vt:i4>135</vt:i4>
      </vt:variant>
      <vt:variant>
        <vt:i4>0</vt:i4>
      </vt:variant>
      <vt:variant>
        <vt:i4>5</vt:i4>
      </vt:variant>
      <vt:variant>
        <vt:lpwstr>consultantplus://offline/main?base=LAW;n=112746;fld=134;dst=100048</vt:lpwstr>
      </vt:variant>
      <vt:variant>
        <vt:lpwstr/>
      </vt:variant>
      <vt:variant>
        <vt:i4>6946912</vt:i4>
      </vt:variant>
      <vt:variant>
        <vt:i4>132</vt:i4>
      </vt:variant>
      <vt:variant>
        <vt:i4>0</vt:i4>
      </vt:variant>
      <vt:variant>
        <vt:i4>5</vt:i4>
      </vt:variant>
      <vt:variant>
        <vt:lpwstr>consultantplus://offline/ref=DA6C3199813BA22B77A4339C9BD28040DEA97279918673E1C8DF6BB3F023F88A7FE765301AC761E2m8R5E</vt:lpwstr>
      </vt:variant>
      <vt:variant>
        <vt:lpwstr/>
      </vt:variant>
      <vt:variant>
        <vt:i4>6422590</vt:i4>
      </vt:variant>
      <vt:variant>
        <vt:i4>129</vt:i4>
      </vt:variant>
      <vt:variant>
        <vt:i4>0</vt:i4>
      </vt:variant>
      <vt:variant>
        <vt:i4>5</vt:i4>
      </vt:variant>
      <vt:variant>
        <vt:lpwstr>http://www.salskmfc.ru/</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1572907</vt:i4>
      </vt:variant>
      <vt:variant>
        <vt:i4>57</vt:i4>
      </vt:variant>
      <vt:variant>
        <vt:i4>0</vt:i4>
      </vt:variant>
      <vt:variant>
        <vt:i4>5</vt:i4>
      </vt:variant>
      <vt:variant>
        <vt:lpwstr>uio-salsk@donpac.ru</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1572907</vt:i4>
      </vt:variant>
      <vt:variant>
        <vt:i4>3</vt:i4>
      </vt:variant>
      <vt:variant>
        <vt:i4>0</vt:i4>
      </vt:variant>
      <vt:variant>
        <vt:i4>5</vt:i4>
      </vt:variant>
      <vt:variant>
        <vt:lpwstr>uio-salsk@donpac.ru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Алёна</cp:lastModifiedBy>
  <cp:revision>14</cp:revision>
  <cp:lastPrinted>2024-09-09T07:44:00Z</cp:lastPrinted>
  <dcterms:created xsi:type="dcterms:W3CDTF">2017-01-27T07:22:00Z</dcterms:created>
  <dcterms:modified xsi:type="dcterms:W3CDTF">2024-09-10T12:58:00Z</dcterms:modified>
</cp:coreProperties>
</file>