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94" w:rsidRDefault="00062694" w:rsidP="00BB3116">
      <w:pPr>
        <w:rPr>
          <w:sz w:val="28"/>
          <w:szCs w:val="28"/>
        </w:rPr>
      </w:pPr>
    </w:p>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r w:rsidRPr="007D1342">
        <w:rPr>
          <w:sz w:val="28"/>
          <w:szCs w:val="28"/>
        </w:rPr>
        <w:t>Сальский  район</w:t>
      </w:r>
    </w:p>
    <w:p w:rsidR="004F4F54" w:rsidRPr="007D1342" w:rsidRDefault="004F4F54" w:rsidP="004F4F54">
      <w:pPr>
        <w:jc w:val="center"/>
        <w:rPr>
          <w:sz w:val="28"/>
          <w:szCs w:val="28"/>
        </w:rPr>
      </w:pPr>
      <w:r w:rsidRPr="007D1342">
        <w:rPr>
          <w:sz w:val="28"/>
          <w:szCs w:val="28"/>
        </w:rPr>
        <w:t xml:space="preserve">Администрация  </w:t>
      </w:r>
      <w:r w:rsidR="00A607D1">
        <w:rPr>
          <w:sz w:val="28"/>
          <w:szCs w:val="28"/>
        </w:rPr>
        <w:t>Ивановского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C509F9" w:rsidRDefault="001D1B63" w:rsidP="00A607D1">
      <w:pPr>
        <w:rPr>
          <w:sz w:val="28"/>
        </w:rPr>
      </w:pPr>
      <w:r>
        <w:rPr>
          <w:b/>
          <w:sz w:val="28"/>
        </w:rPr>
        <w:t>ПРОЕКТ</w:t>
      </w:r>
      <w:r w:rsidR="00A607D1">
        <w:rPr>
          <w:b/>
          <w:sz w:val="28"/>
        </w:rPr>
        <w:t xml:space="preserve">                                            Постановление</w:t>
      </w:r>
    </w:p>
    <w:p w:rsidR="00C509F9" w:rsidRDefault="00C509F9" w:rsidP="00A607D1">
      <w:pPr>
        <w:jc w:val="center"/>
        <w:rPr>
          <w:b/>
          <w:u w:val="single"/>
        </w:rPr>
      </w:pPr>
    </w:p>
    <w:p w:rsidR="004F4F54" w:rsidRDefault="00C509F9" w:rsidP="00A607D1">
      <w:pPr>
        <w:jc w:val="center"/>
        <w:rPr>
          <w:sz w:val="28"/>
          <w:szCs w:val="28"/>
        </w:rPr>
      </w:pPr>
      <w:r w:rsidRPr="00C65AB3">
        <w:rPr>
          <w:sz w:val="28"/>
          <w:szCs w:val="28"/>
        </w:rPr>
        <w:t>с.</w:t>
      </w:r>
      <w:r w:rsidR="001229EA">
        <w:rPr>
          <w:sz w:val="28"/>
          <w:szCs w:val="28"/>
        </w:rPr>
        <w:t xml:space="preserve"> </w:t>
      </w:r>
      <w:r w:rsidR="00A607D1">
        <w:rPr>
          <w:sz w:val="28"/>
          <w:szCs w:val="28"/>
        </w:rPr>
        <w:t>Ивановка</w:t>
      </w:r>
    </w:p>
    <w:p w:rsidR="00A607D1" w:rsidRDefault="00A607D1" w:rsidP="00A607D1">
      <w:pPr>
        <w:jc w:val="center"/>
        <w:rPr>
          <w:sz w:val="28"/>
          <w:szCs w:val="28"/>
        </w:rPr>
      </w:pPr>
      <w:r>
        <w:rPr>
          <w:sz w:val="28"/>
          <w:szCs w:val="28"/>
        </w:rPr>
        <w:t xml:space="preserve">                </w:t>
      </w:r>
    </w:p>
    <w:p w:rsidR="00DA7D2E" w:rsidRDefault="00DA7D2E" w:rsidP="00FB1D1E">
      <w:pPr>
        <w:jc w:val="both"/>
        <w:rPr>
          <w:sz w:val="28"/>
          <w:szCs w:val="28"/>
        </w:rPr>
      </w:pPr>
      <w:r w:rsidRPr="00AE3AD0">
        <w:rPr>
          <w:sz w:val="28"/>
          <w:szCs w:val="28"/>
        </w:rPr>
        <w:t xml:space="preserve">О внесении изменений в постановление </w:t>
      </w:r>
      <w:r w:rsidR="00A607D1">
        <w:rPr>
          <w:sz w:val="28"/>
          <w:szCs w:val="28"/>
        </w:rPr>
        <w:t>№ 99 от 14.11.2018г.</w:t>
      </w:r>
    </w:p>
    <w:p w:rsidR="00FB1D1E" w:rsidRPr="0006132E" w:rsidRDefault="00DA7D2E" w:rsidP="00FB1D1E">
      <w:pPr>
        <w:jc w:val="both"/>
        <w:rPr>
          <w:sz w:val="28"/>
          <w:szCs w:val="28"/>
        </w:rPr>
      </w:pPr>
      <w:r>
        <w:rPr>
          <w:sz w:val="28"/>
          <w:szCs w:val="28"/>
        </w:rPr>
        <w:t>«</w:t>
      </w:r>
      <w:r w:rsidR="00FB1D1E" w:rsidRPr="0006132E">
        <w:rPr>
          <w:sz w:val="28"/>
          <w:szCs w:val="28"/>
        </w:rPr>
        <w:t>Об утверждении муниципальной программы</w:t>
      </w:r>
    </w:p>
    <w:p w:rsidR="00B37E20" w:rsidRDefault="00A607D1" w:rsidP="00B37E20">
      <w:pPr>
        <w:jc w:val="both"/>
        <w:rPr>
          <w:sz w:val="28"/>
          <w:szCs w:val="28"/>
        </w:rPr>
      </w:pPr>
      <w:r>
        <w:rPr>
          <w:sz w:val="28"/>
          <w:szCs w:val="28"/>
        </w:rPr>
        <w:t>Ивановского</w:t>
      </w:r>
      <w:r w:rsidR="00907895">
        <w:rPr>
          <w:sz w:val="28"/>
          <w:szCs w:val="28"/>
        </w:rPr>
        <w:t xml:space="preserve"> сельского поселения</w:t>
      </w:r>
      <w:r w:rsidR="00692EF0">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Pr="00CF044E" w:rsidRDefault="007672BE" w:rsidP="007E6C55">
      <w:pPr>
        <w:spacing w:line="276" w:lineRule="auto"/>
        <w:rPr>
          <w:sz w:val="16"/>
          <w:szCs w:val="16"/>
        </w:rPr>
      </w:pPr>
    </w:p>
    <w:p w:rsidR="00A82745" w:rsidRPr="00C9734A" w:rsidRDefault="00A82745" w:rsidP="00A82745">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Pr>
          <w:sz w:val="28"/>
          <w:szCs w:val="28"/>
        </w:rPr>
        <w:t>Ивановского</w:t>
      </w:r>
      <w:r w:rsidRPr="00C9734A">
        <w:rPr>
          <w:sz w:val="28"/>
          <w:szCs w:val="28"/>
        </w:rPr>
        <w:t xml:space="preserve">  сельского п</w:t>
      </w:r>
      <w:r w:rsidRPr="00C9734A">
        <w:rPr>
          <w:sz w:val="28"/>
          <w:szCs w:val="28"/>
        </w:rPr>
        <w:t>о</w:t>
      </w:r>
      <w:r w:rsidRPr="00C9734A">
        <w:rPr>
          <w:sz w:val="28"/>
          <w:szCs w:val="28"/>
        </w:rPr>
        <w:t>селения</w:t>
      </w:r>
      <w:r w:rsidRPr="00C9734A">
        <w:rPr>
          <w:bCs/>
          <w:kern w:val="2"/>
          <w:sz w:val="28"/>
          <w:szCs w:val="28"/>
        </w:rPr>
        <w:t xml:space="preserve"> от </w:t>
      </w:r>
      <w:r>
        <w:rPr>
          <w:bCs/>
          <w:kern w:val="2"/>
          <w:sz w:val="28"/>
          <w:szCs w:val="28"/>
        </w:rPr>
        <w:t>17.10.2018</w:t>
      </w:r>
      <w:r w:rsidRPr="00C9734A">
        <w:rPr>
          <w:bCs/>
          <w:kern w:val="2"/>
          <w:sz w:val="28"/>
          <w:szCs w:val="28"/>
        </w:rPr>
        <w:t xml:space="preserve"> № </w:t>
      </w:r>
      <w:r>
        <w:rPr>
          <w:bCs/>
          <w:kern w:val="2"/>
          <w:sz w:val="28"/>
          <w:szCs w:val="28"/>
        </w:rPr>
        <w:t>86</w:t>
      </w:r>
      <w:r w:rsidRPr="00C9734A">
        <w:rPr>
          <w:bCs/>
          <w:kern w:val="2"/>
          <w:sz w:val="28"/>
          <w:szCs w:val="28"/>
        </w:rPr>
        <w:t xml:space="preserve">«Об утверждении Порядка разработки, реализации и оценки эффективности муниципальных программ </w:t>
      </w:r>
      <w:r>
        <w:rPr>
          <w:sz w:val="28"/>
          <w:szCs w:val="28"/>
        </w:rPr>
        <w:t>Ивановского</w:t>
      </w:r>
      <w:r w:rsidRPr="00C9734A">
        <w:rPr>
          <w:sz w:val="28"/>
          <w:szCs w:val="28"/>
        </w:rPr>
        <w:t xml:space="preserve">  сельского посел</w:t>
      </w:r>
      <w:r w:rsidRPr="00C9734A">
        <w:rPr>
          <w:sz w:val="28"/>
          <w:szCs w:val="28"/>
        </w:rPr>
        <w:t>е</w:t>
      </w:r>
      <w:r w:rsidRPr="00C9734A">
        <w:rPr>
          <w:sz w:val="28"/>
          <w:szCs w:val="28"/>
        </w:rPr>
        <w:t>ния</w:t>
      </w:r>
      <w:r w:rsidRPr="00C9734A">
        <w:rPr>
          <w:bCs/>
          <w:kern w:val="2"/>
          <w:sz w:val="28"/>
          <w:szCs w:val="28"/>
        </w:rPr>
        <w:t xml:space="preserve">» и </w:t>
      </w:r>
      <w:r>
        <w:rPr>
          <w:bCs/>
          <w:kern w:val="2"/>
          <w:sz w:val="28"/>
          <w:szCs w:val="28"/>
        </w:rPr>
        <w:t>постановле</w:t>
      </w:r>
      <w:r w:rsidRPr="00C9734A">
        <w:rPr>
          <w:bCs/>
          <w:kern w:val="2"/>
          <w:sz w:val="28"/>
          <w:szCs w:val="28"/>
        </w:rPr>
        <w:t xml:space="preserve">нием Администрации </w:t>
      </w:r>
      <w:r>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30</w:t>
      </w:r>
      <w:r w:rsidRPr="00C9734A">
        <w:rPr>
          <w:bCs/>
          <w:kern w:val="2"/>
          <w:sz w:val="28"/>
          <w:szCs w:val="28"/>
        </w:rPr>
        <w:t>.0</w:t>
      </w:r>
      <w:r>
        <w:rPr>
          <w:bCs/>
          <w:kern w:val="2"/>
          <w:sz w:val="28"/>
          <w:szCs w:val="28"/>
        </w:rPr>
        <w:t>8</w:t>
      </w:r>
      <w:r w:rsidRPr="00C9734A">
        <w:rPr>
          <w:bCs/>
          <w:kern w:val="2"/>
          <w:sz w:val="28"/>
          <w:szCs w:val="28"/>
        </w:rPr>
        <w:t xml:space="preserve">.2018 № </w:t>
      </w:r>
      <w:r>
        <w:rPr>
          <w:bCs/>
          <w:kern w:val="2"/>
          <w:sz w:val="28"/>
          <w:szCs w:val="28"/>
        </w:rPr>
        <w:t>75/1</w:t>
      </w:r>
      <w:r w:rsidRPr="00C9734A">
        <w:rPr>
          <w:bCs/>
          <w:kern w:val="2"/>
          <w:sz w:val="28"/>
          <w:szCs w:val="28"/>
        </w:rPr>
        <w:t xml:space="preserve"> «Об утверждении Перечня муниципальных программ </w:t>
      </w:r>
      <w:r>
        <w:rPr>
          <w:sz w:val="28"/>
          <w:szCs w:val="28"/>
        </w:rPr>
        <w:t>Ивановск</w:t>
      </w:r>
      <w:r>
        <w:rPr>
          <w:sz w:val="28"/>
          <w:szCs w:val="28"/>
        </w:rPr>
        <w:t>о</w:t>
      </w:r>
      <w:r>
        <w:rPr>
          <w:sz w:val="28"/>
          <w:szCs w:val="28"/>
        </w:rPr>
        <w:t>го</w:t>
      </w:r>
      <w:r w:rsidRPr="00C9734A">
        <w:rPr>
          <w:sz w:val="28"/>
          <w:szCs w:val="28"/>
        </w:rPr>
        <w:t xml:space="preserve">  сельского поселения</w:t>
      </w:r>
      <w:r w:rsidRPr="00C9734A">
        <w:rPr>
          <w:bCs/>
          <w:kern w:val="2"/>
          <w:sz w:val="28"/>
          <w:szCs w:val="28"/>
        </w:rPr>
        <w:t xml:space="preserve">» Администрация </w:t>
      </w:r>
      <w:r>
        <w:rPr>
          <w:sz w:val="28"/>
          <w:szCs w:val="28"/>
        </w:rPr>
        <w:t>Ивановского</w:t>
      </w:r>
      <w:r w:rsidRPr="00C9734A">
        <w:rPr>
          <w:sz w:val="28"/>
          <w:szCs w:val="28"/>
        </w:rPr>
        <w:t xml:space="preserve">  сельского поселения</w:t>
      </w:r>
    </w:p>
    <w:p w:rsidR="004F4F54" w:rsidRPr="0013615B" w:rsidRDefault="004F4F54" w:rsidP="004F4F54">
      <w:pPr>
        <w:jc w:val="center"/>
        <w:rPr>
          <w:spacing w:val="40"/>
          <w:sz w:val="28"/>
          <w:szCs w:val="28"/>
        </w:rPr>
      </w:pPr>
      <w:r w:rsidRPr="0013615B">
        <w:rPr>
          <w:spacing w:val="40"/>
          <w:sz w:val="28"/>
          <w:szCs w:val="28"/>
        </w:rPr>
        <w:t>постановляет:</w:t>
      </w:r>
    </w:p>
    <w:p w:rsidR="00955445" w:rsidRDefault="00DA7D2E" w:rsidP="00DA7D2E">
      <w:pPr>
        <w:spacing w:line="276" w:lineRule="auto"/>
        <w:ind w:firstLine="567"/>
        <w:rPr>
          <w:sz w:val="28"/>
          <w:szCs w:val="28"/>
        </w:rPr>
      </w:pPr>
      <w:r w:rsidRPr="00AE3AD0">
        <w:rPr>
          <w:sz w:val="28"/>
          <w:szCs w:val="28"/>
        </w:rPr>
        <w:t>1. Внест</w:t>
      </w:r>
      <w:r w:rsidR="00502631">
        <w:rPr>
          <w:sz w:val="28"/>
          <w:szCs w:val="28"/>
        </w:rPr>
        <w:t>и</w:t>
      </w:r>
      <w:r w:rsidR="009A7AED">
        <w:rPr>
          <w:sz w:val="28"/>
          <w:szCs w:val="28"/>
        </w:rPr>
        <w:t xml:space="preserve"> следующие</w:t>
      </w:r>
      <w:r w:rsidR="00502631">
        <w:rPr>
          <w:sz w:val="28"/>
          <w:szCs w:val="28"/>
        </w:rPr>
        <w:t xml:space="preserve"> изменения в п</w:t>
      </w:r>
      <w:r>
        <w:rPr>
          <w:sz w:val="28"/>
          <w:szCs w:val="28"/>
        </w:rPr>
        <w:t xml:space="preserve">остановление от </w:t>
      </w:r>
      <w:r w:rsidR="00A607D1">
        <w:rPr>
          <w:sz w:val="28"/>
          <w:szCs w:val="28"/>
        </w:rPr>
        <w:t xml:space="preserve">14.11.2018г. </w:t>
      </w:r>
      <w:r>
        <w:rPr>
          <w:sz w:val="28"/>
          <w:szCs w:val="28"/>
        </w:rPr>
        <w:t xml:space="preserve">№ </w:t>
      </w:r>
      <w:r w:rsidR="00A607D1">
        <w:rPr>
          <w:sz w:val="28"/>
          <w:szCs w:val="28"/>
        </w:rPr>
        <w:t>9</w:t>
      </w:r>
      <w:r w:rsidR="004F5826">
        <w:rPr>
          <w:sz w:val="28"/>
          <w:szCs w:val="28"/>
        </w:rPr>
        <w:t>9</w:t>
      </w:r>
      <w:r w:rsidR="007E6C55">
        <w:rPr>
          <w:sz w:val="28"/>
          <w:szCs w:val="28"/>
        </w:rPr>
        <w:t xml:space="preserve"> </w:t>
      </w:r>
      <w:r w:rsidRPr="00AE3AD0">
        <w:rPr>
          <w:sz w:val="28"/>
          <w:szCs w:val="28"/>
        </w:rPr>
        <w:t>«Об у</w:t>
      </w:r>
      <w:r w:rsidRPr="00AE3AD0">
        <w:rPr>
          <w:sz w:val="28"/>
          <w:szCs w:val="28"/>
        </w:rPr>
        <w:t>т</w:t>
      </w:r>
      <w:r w:rsidRPr="00AE3AD0">
        <w:rPr>
          <w:sz w:val="28"/>
          <w:szCs w:val="28"/>
        </w:rPr>
        <w:t xml:space="preserve">верждении муниципальной программы </w:t>
      </w:r>
      <w:r w:rsidR="00A607D1">
        <w:rPr>
          <w:sz w:val="28"/>
          <w:szCs w:val="28"/>
        </w:rPr>
        <w:t>Ивановского</w:t>
      </w:r>
      <w:r w:rsidRPr="00AE3AD0">
        <w:rPr>
          <w:sz w:val="28"/>
          <w:szCs w:val="28"/>
        </w:rPr>
        <w:t xml:space="preserve"> сельского поселения «</w:t>
      </w:r>
      <w:r w:rsidRPr="00ED1A75">
        <w:rPr>
          <w:sz w:val="28"/>
          <w:szCs w:val="28"/>
        </w:rPr>
        <w:t>Обесп</w:t>
      </w:r>
      <w:r w:rsidRPr="00ED1A75">
        <w:rPr>
          <w:sz w:val="28"/>
          <w:szCs w:val="28"/>
        </w:rPr>
        <w:t>е</w:t>
      </w:r>
      <w:r w:rsidRPr="00ED1A75">
        <w:rPr>
          <w:sz w:val="28"/>
          <w:szCs w:val="28"/>
        </w:rPr>
        <w:t xml:space="preserve">чение общественного порядка и противодействие </w:t>
      </w:r>
      <w:r w:rsidR="009A7AED">
        <w:rPr>
          <w:sz w:val="28"/>
          <w:szCs w:val="28"/>
        </w:rPr>
        <w:t>преступности»:</w:t>
      </w:r>
      <w:r w:rsidR="00A607D1">
        <w:rPr>
          <w:sz w:val="28"/>
          <w:szCs w:val="28"/>
        </w:rPr>
        <w:t xml:space="preserve"> </w:t>
      </w:r>
    </w:p>
    <w:p w:rsidR="00DA7D2E" w:rsidRDefault="009A7AED" w:rsidP="00DA7D2E">
      <w:pPr>
        <w:spacing w:line="276" w:lineRule="auto"/>
        <w:ind w:firstLine="567"/>
        <w:rPr>
          <w:sz w:val="28"/>
          <w:szCs w:val="28"/>
        </w:rPr>
      </w:pPr>
      <w:r>
        <w:rPr>
          <w:bCs/>
          <w:sz w:val="28"/>
          <w:szCs w:val="28"/>
        </w:rPr>
        <w:t>П</w:t>
      </w:r>
      <w:r w:rsidR="00DA7D2E">
        <w:rPr>
          <w:bCs/>
          <w:sz w:val="28"/>
          <w:szCs w:val="28"/>
        </w:rPr>
        <w:t>рило</w:t>
      </w:r>
      <w:r w:rsidR="007B3D91">
        <w:rPr>
          <w:bCs/>
          <w:sz w:val="28"/>
          <w:szCs w:val="28"/>
        </w:rPr>
        <w:t>жени</w:t>
      </w:r>
      <w:r w:rsidR="00955445">
        <w:rPr>
          <w:bCs/>
          <w:sz w:val="28"/>
          <w:szCs w:val="28"/>
        </w:rPr>
        <w:t>е</w:t>
      </w:r>
      <w:r w:rsidR="00DA7D2E">
        <w:rPr>
          <w:bCs/>
          <w:sz w:val="28"/>
          <w:szCs w:val="28"/>
        </w:rPr>
        <w:t xml:space="preserve"> № 3 </w:t>
      </w:r>
      <w:r w:rsidR="00DA7D2E" w:rsidRPr="00AE3AD0">
        <w:rPr>
          <w:bCs/>
          <w:sz w:val="28"/>
          <w:szCs w:val="28"/>
        </w:rPr>
        <w:t>к постанов</w:t>
      </w:r>
      <w:r w:rsidR="00DA7D2E">
        <w:rPr>
          <w:bCs/>
          <w:sz w:val="28"/>
          <w:szCs w:val="28"/>
        </w:rPr>
        <w:t>лению изложить в новой редакции</w:t>
      </w:r>
      <w:r w:rsidR="00DA7D2E" w:rsidRPr="00AE3AD0">
        <w:rPr>
          <w:sz w:val="28"/>
          <w:szCs w:val="28"/>
        </w:rPr>
        <w:t xml:space="preserve"> согласно пр</w:t>
      </w:r>
      <w:r w:rsidR="00DA7D2E" w:rsidRPr="00AE3AD0">
        <w:rPr>
          <w:sz w:val="28"/>
          <w:szCs w:val="28"/>
        </w:rPr>
        <w:t>и</w:t>
      </w:r>
      <w:r w:rsidR="00DA7D2E" w:rsidRPr="00AE3AD0">
        <w:rPr>
          <w:sz w:val="28"/>
          <w:szCs w:val="28"/>
        </w:rPr>
        <w:t>ложе</w:t>
      </w:r>
      <w:r w:rsidR="00955445">
        <w:rPr>
          <w:sz w:val="28"/>
          <w:szCs w:val="28"/>
        </w:rPr>
        <w:t>нию к настоящему постановлению.</w:t>
      </w:r>
    </w:p>
    <w:p w:rsidR="00DA7D2E" w:rsidRPr="00E42D9C" w:rsidRDefault="00DA7D2E" w:rsidP="00DA7D2E">
      <w:pPr>
        <w:widowControl w:val="0"/>
        <w:spacing w:line="276" w:lineRule="auto"/>
        <w:ind w:firstLine="567"/>
        <w:rPr>
          <w:sz w:val="28"/>
          <w:szCs w:val="28"/>
        </w:rPr>
      </w:pPr>
      <w:r w:rsidRPr="00E42D9C">
        <w:rPr>
          <w:sz w:val="28"/>
          <w:szCs w:val="28"/>
        </w:rPr>
        <w:t xml:space="preserve">2. </w:t>
      </w:r>
      <w:r w:rsidRPr="00100A0E">
        <w:rPr>
          <w:sz w:val="28"/>
          <w:szCs w:val="28"/>
        </w:rPr>
        <w:t>Настоящее постановление вступает в силу с момента его подписания</w:t>
      </w:r>
      <w:r w:rsidRPr="00E42D9C">
        <w:rPr>
          <w:sz w:val="28"/>
          <w:szCs w:val="28"/>
        </w:rPr>
        <w:t>.</w:t>
      </w:r>
    </w:p>
    <w:p w:rsidR="00DA7D2E" w:rsidRPr="00FB572D" w:rsidRDefault="00DA7D2E" w:rsidP="00DA7D2E">
      <w:pPr>
        <w:pStyle w:val="a3"/>
        <w:spacing w:line="276" w:lineRule="auto"/>
        <w:ind w:firstLine="567"/>
        <w:jc w:val="both"/>
        <w:rPr>
          <w:b/>
          <w:szCs w:val="28"/>
        </w:rPr>
      </w:pPr>
      <w:r>
        <w:rPr>
          <w:szCs w:val="28"/>
        </w:rPr>
        <w:t>3</w:t>
      </w:r>
      <w:r w:rsidRPr="00FB572D">
        <w:rPr>
          <w:szCs w:val="28"/>
        </w:rPr>
        <w:t xml:space="preserve">. Контроль за выполнением настоящего постановления оставляю за собой. </w:t>
      </w:r>
    </w:p>
    <w:p w:rsidR="00E258BC" w:rsidRDefault="00E258BC" w:rsidP="00DA7D2E">
      <w:pPr>
        <w:spacing w:line="276" w:lineRule="auto"/>
        <w:ind w:firstLine="709"/>
        <w:jc w:val="both"/>
        <w:rPr>
          <w:sz w:val="28"/>
          <w:szCs w:val="28"/>
          <w:lang w:eastAsia="ar-SA"/>
        </w:rPr>
      </w:pPr>
    </w:p>
    <w:p w:rsidR="00B210CC" w:rsidRPr="00E72B8B" w:rsidRDefault="00B210CC" w:rsidP="00B210CC">
      <w:pPr>
        <w:rPr>
          <w:sz w:val="28"/>
          <w:szCs w:val="28"/>
        </w:rPr>
      </w:pPr>
      <w:r w:rsidRPr="00E72B8B">
        <w:rPr>
          <w:sz w:val="28"/>
          <w:szCs w:val="28"/>
        </w:rPr>
        <w:t xml:space="preserve">Глава Администрации </w:t>
      </w:r>
    </w:p>
    <w:p w:rsidR="00B210CC" w:rsidRPr="00E72B8B" w:rsidRDefault="00B210CC" w:rsidP="00B210CC">
      <w:pPr>
        <w:rPr>
          <w:sz w:val="28"/>
          <w:szCs w:val="28"/>
        </w:rPr>
      </w:pPr>
      <w:r w:rsidRPr="00E72B8B">
        <w:rPr>
          <w:sz w:val="28"/>
          <w:szCs w:val="28"/>
        </w:rPr>
        <w:t xml:space="preserve">Ивановского  сельского поселения                       </w:t>
      </w:r>
      <w:r>
        <w:rPr>
          <w:sz w:val="28"/>
          <w:szCs w:val="28"/>
        </w:rPr>
        <w:t xml:space="preserve">                             </w:t>
      </w:r>
      <w:r w:rsidRPr="00E72B8B">
        <w:rPr>
          <w:sz w:val="28"/>
          <w:szCs w:val="28"/>
        </w:rPr>
        <w:t xml:space="preserve"> О.В. Безниско</w:t>
      </w:r>
    </w:p>
    <w:p w:rsidR="00B210CC" w:rsidRDefault="00B210CC" w:rsidP="00B210CC"/>
    <w:p w:rsidR="007E6C55" w:rsidRPr="00C071AA" w:rsidRDefault="007E6C55" w:rsidP="00B210CC"/>
    <w:p w:rsidR="00B210CC" w:rsidRPr="00C47641" w:rsidRDefault="00B210CC" w:rsidP="00B210CC">
      <w:pPr>
        <w:jc w:val="both"/>
        <w:textAlignment w:val="baseline"/>
        <w:rPr>
          <w:sz w:val="24"/>
          <w:szCs w:val="24"/>
        </w:rPr>
      </w:pPr>
      <w:r w:rsidRPr="00C47641">
        <w:rPr>
          <w:sz w:val="24"/>
          <w:szCs w:val="24"/>
        </w:rPr>
        <w:t>Постановление вносит</w:t>
      </w:r>
    </w:p>
    <w:p w:rsidR="00B210CC" w:rsidRPr="00C47641" w:rsidRDefault="00B210CC" w:rsidP="00B210CC">
      <w:pPr>
        <w:jc w:val="both"/>
        <w:textAlignment w:val="baseline"/>
        <w:rPr>
          <w:sz w:val="24"/>
          <w:szCs w:val="24"/>
        </w:rPr>
      </w:pPr>
      <w:r w:rsidRPr="00C47641">
        <w:rPr>
          <w:sz w:val="24"/>
          <w:szCs w:val="24"/>
        </w:rPr>
        <w:t xml:space="preserve">специалист первой  категории </w:t>
      </w:r>
      <w:r w:rsidR="00692EF0">
        <w:rPr>
          <w:sz w:val="24"/>
          <w:szCs w:val="24"/>
        </w:rPr>
        <w:t>(</w:t>
      </w:r>
      <w:r w:rsidRPr="00C47641">
        <w:rPr>
          <w:sz w:val="24"/>
          <w:szCs w:val="24"/>
        </w:rPr>
        <w:t>по ЧС и ПБ</w:t>
      </w:r>
      <w:r w:rsidR="00692EF0">
        <w:rPr>
          <w:sz w:val="24"/>
          <w:szCs w:val="24"/>
        </w:rPr>
        <w:t>)</w:t>
      </w:r>
      <w:r w:rsidRPr="00C47641">
        <w:rPr>
          <w:sz w:val="24"/>
          <w:szCs w:val="24"/>
        </w:rPr>
        <w:t xml:space="preserve">                                          </w:t>
      </w:r>
    </w:p>
    <w:p w:rsidR="00BB3116" w:rsidRDefault="00B210CC" w:rsidP="00AC03DE">
      <w:pPr>
        <w:tabs>
          <w:tab w:val="left" w:pos="6240"/>
        </w:tabs>
      </w:pPr>
      <w:r>
        <w:rPr>
          <w:sz w:val="24"/>
          <w:szCs w:val="24"/>
        </w:rPr>
        <w:t>Симоненко Г.И</w:t>
      </w:r>
      <w:r w:rsidR="00BB3116">
        <w:rPr>
          <w:sz w:val="24"/>
          <w:szCs w:val="24"/>
        </w:rPr>
        <w:t>.</w:t>
      </w:r>
      <w:r w:rsidR="00AC03DE">
        <w:t xml:space="preserve"> </w:t>
      </w:r>
    </w:p>
    <w:p w:rsidR="00D870A0" w:rsidRPr="00BB3116" w:rsidRDefault="00D870A0" w:rsidP="00BB3116">
      <w:pPr>
        <w:sectPr w:rsidR="00D870A0" w:rsidRPr="00BB3116" w:rsidSect="00062694">
          <w:footerReference w:type="even" r:id="rId7"/>
          <w:footerReference w:type="default" r:id="rId8"/>
          <w:pgSz w:w="11907" w:h="16840" w:code="9"/>
          <w:pgMar w:top="284" w:right="567" w:bottom="1134" w:left="1134" w:header="720" w:footer="720" w:gutter="0"/>
          <w:cols w:space="720"/>
          <w:docGrid w:linePitch="272"/>
        </w:sectPr>
      </w:pPr>
    </w:p>
    <w:p w:rsidR="00062694" w:rsidRDefault="00062694" w:rsidP="007E6C55">
      <w:pPr>
        <w:rPr>
          <w:kern w:val="2"/>
          <w:sz w:val="24"/>
          <w:szCs w:val="24"/>
        </w:rPr>
      </w:pPr>
    </w:p>
    <w:p w:rsidR="00561275" w:rsidRPr="009E5CF2" w:rsidRDefault="00561275" w:rsidP="00561275">
      <w:pPr>
        <w:ind w:left="10773"/>
        <w:jc w:val="center"/>
        <w:rPr>
          <w:kern w:val="2"/>
          <w:sz w:val="24"/>
          <w:szCs w:val="24"/>
        </w:rPr>
      </w:pPr>
      <w:r>
        <w:rPr>
          <w:kern w:val="2"/>
          <w:sz w:val="24"/>
          <w:szCs w:val="24"/>
        </w:rPr>
        <w:t>Пр</w:t>
      </w:r>
      <w:r w:rsidRPr="009E5CF2">
        <w:rPr>
          <w:kern w:val="2"/>
          <w:sz w:val="24"/>
          <w:szCs w:val="24"/>
        </w:rPr>
        <w:t xml:space="preserve">иложение № </w:t>
      </w:r>
      <w:r>
        <w:rPr>
          <w:kern w:val="2"/>
          <w:sz w:val="24"/>
          <w:szCs w:val="24"/>
        </w:rPr>
        <w:t>3</w:t>
      </w:r>
    </w:p>
    <w:p w:rsidR="00561275" w:rsidRPr="009E5CF2" w:rsidRDefault="00561275" w:rsidP="00561275">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561275" w:rsidRPr="009E5CF2" w:rsidRDefault="00561275" w:rsidP="00561275">
      <w:pPr>
        <w:ind w:left="10773"/>
        <w:jc w:val="center"/>
        <w:rPr>
          <w:kern w:val="2"/>
          <w:sz w:val="24"/>
          <w:szCs w:val="24"/>
        </w:rPr>
      </w:pPr>
      <w:r>
        <w:rPr>
          <w:kern w:val="2"/>
          <w:sz w:val="24"/>
          <w:szCs w:val="24"/>
        </w:rPr>
        <w:t>Ивановского сельского поселения</w:t>
      </w:r>
    </w:p>
    <w:p w:rsidR="00561275" w:rsidRPr="009E5CF2" w:rsidRDefault="00561275" w:rsidP="00561275">
      <w:pPr>
        <w:ind w:left="10773"/>
        <w:jc w:val="center"/>
        <w:rPr>
          <w:kern w:val="2"/>
          <w:sz w:val="24"/>
          <w:szCs w:val="24"/>
        </w:rPr>
      </w:pPr>
      <w:r w:rsidRPr="009E5CF2">
        <w:rPr>
          <w:kern w:val="2"/>
          <w:sz w:val="24"/>
          <w:szCs w:val="24"/>
        </w:rPr>
        <w:t>«Обеспечение общественного</w:t>
      </w:r>
    </w:p>
    <w:p w:rsidR="00561275" w:rsidRDefault="00561275" w:rsidP="00561275">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Pr="009E5CF2">
        <w:rPr>
          <w:kern w:val="2"/>
          <w:sz w:val="24"/>
          <w:szCs w:val="24"/>
        </w:rPr>
        <w:t>»</w:t>
      </w:r>
    </w:p>
    <w:p w:rsidR="00062694" w:rsidRDefault="00062694" w:rsidP="00561275">
      <w:pPr>
        <w:ind w:left="10773"/>
        <w:jc w:val="center"/>
        <w:rPr>
          <w:kern w:val="2"/>
          <w:sz w:val="24"/>
          <w:szCs w:val="24"/>
        </w:rPr>
      </w:pPr>
    </w:p>
    <w:p w:rsidR="00062694" w:rsidRPr="009E5CF2" w:rsidRDefault="00062694" w:rsidP="00561275">
      <w:pPr>
        <w:ind w:left="10773"/>
        <w:jc w:val="center"/>
        <w:rPr>
          <w:kern w:val="2"/>
          <w:sz w:val="24"/>
          <w:szCs w:val="24"/>
        </w:rPr>
      </w:pPr>
    </w:p>
    <w:p w:rsidR="00561275" w:rsidRPr="009E5CF2" w:rsidRDefault="00561275" w:rsidP="00561275">
      <w:pPr>
        <w:jc w:val="center"/>
        <w:rPr>
          <w:caps/>
          <w:kern w:val="2"/>
          <w:sz w:val="24"/>
          <w:szCs w:val="24"/>
          <w:lang w:eastAsia="en-US"/>
        </w:rPr>
      </w:pPr>
      <w:r w:rsidRPr="009E5CF2">
        <w:rPr>
          <w:caps/>
          <w:kern w:val="2"/>
          <w:sz w:val="24"/>
          <w:szCs w:val="24"/>
        </w:rPr>
        <w:t xml:space="preserve">Перечень </w:t>
      </w:r>
    </w:p>
    <w:p w:rsidR="00561275" w:rsidRPr="009E5CF2" w:rsidRDefault="00561275" w:rsidP="00561275">
      <w:pPr>
        <w:jc w:val="center"/>
        <w:rPr>
          <w:kern w:val="2"/>
          <w:sz w:val="24"/>
          <w:szCs w:val="24"/>
        </w:rPr>
      </w:pPr>
      <w:r w:rsidRPr="009E5CF2">
        <w:rPr>
          <w:kern w:val="2"/>
          <w:sz w:val="24"/>
          <w:szCs w:val="24"/>
        </w:rPr>
        <w:t xml:space="preserve">подпрограмм, основных мероприятий </w:t>
      </w:r>
      <w:r>
        <w:rPr>
          <w:kern w:val="2"/>
          <w:sz w:val="24"/>
          <w:szCs w:val="24"/>
        </w:rPr>
        <w:t>муниципальной</w:t>
      </w:r>
      <w:r w:rsidRPr="009E5CF2">
        <w:rPr>
          <w:kern w:val="2"/>
          <w:sz w:val="24"/>
          <w:szCs w:val="24"/>
        </w:rPr>
        <w:t xml:space="preserve"> программы </w:t>
      </w:r>
      <w:r>
        <w:rPr>
          <w:kern w:val="2"/>
          <w:sz w:val="24"/>
          <w:szCs w:val="24"/>
        </w:rPr>
        <w:t>Ивановского сельского поселения</w:t>
      </w:r>
    </w:p>
    <w:p w:rsidR="00561275" w:rsidRPr="009E5CF2" w:rsidRDefault="00561275" w:rsidP="00561275">
      <w:pPr>
        <w:jc w:val="center"/>
        <w:rPr>
          <w:kern w:val="2"/>
          <w:sz w:val="24"/>
          <w:szCs w:val="24"/>
        </w:rPr>
      </w:pPr>
      <w:r w:rsidRPr="009E5CF2">
        <w:rPr>
          <w:kern w:val="2"/>
          <w:sz w:val="24"/>
          <w:szCs w:val="24"/>
        </w:rPr>
        <w:t>«</w:t>
      </w:r>
      <w:r>
        <w:rPr>
          <w:kern w:val="2"/>
          <w:sz w:val="24"/>
          <w:szCs w:val="24"/>
        </w:rPr>
        <w:t>Обеспечение общественного порядка и противодействие преступности</w:t>
      </w:r>
      <w:r w:rsidRPr="009E5CF2">
        <w:rPr>
          <w:kern w:val="2"/>
          <w:sz w:val="24"/>
          <w:szCs w:val="24"/>
        </w:rPr>
        <w:t>»</w:t>
      </w:r>
    </w:p>
    <w:p w:rsidR="00561275" w:rsidRPr="00071733" w:rsidRDefault="00561275" w:rsidP="00561275">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561275" w:rsidRPr="00223612" w:rsidTr="00117A83">
        <w:tc>
          <w:tcPr>
            <w:tcW w:w="605"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561275" w:rsidRPr="00223612" w:rsidRDefault="00561275" w:rsidP="00117A83">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основного </w:t>
            </w:r>
          </w:p>
          <w:p w:rsidR="00561275" w:rsidRPr="00223612" w:rsidRDefault="00561275" w:rsidP="00117A83">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Связь </w:t>
            </w:r>
          </w:p>
          <w:p w:rsidR="00561275" w:rsidRPr="00223612" w:rsidRDefault="00561275" w:rsidP="00117A83">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561275" w:rsidRPr="00223612" w:rsidTr="00117A83">
        <w:tc>
          <w:tcPr>
            <w:tcW w:w="605"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561275" w:rsidRPr="00223612" w:rsidRDefault="00561275" w:rsidP="00117A83">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561275" w:rsidRPr="00223612" w:rsidRDefault="00561275" w:rsidP="00117A83">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p>
        </w:tc>
      </w:tr>
    </w:tbl>
    <w:p w:rsidR="00561275" w:rsidRPr="00223612" w:rsidRDefault="00561275" w:rsidP="00561275">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561275" w:rsidRPr="00223612" w:rsidTr="00117A83">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8</w:t>
            </w:r>
          </w:p>
        </w:tc>
      </w:tr>
      <w:tr w:rsidR="00561275" w:rsidRPr="00223612" w:rsidTr="00117A83">
        <w:trPr>
          <w:gridAfter w:val="1"/>
          <w:wAfter w:w="50" w:type="dxa"/>
          <w:trHeight w:val="260"/>
        </w:trPr>
        <w:tc>
          <w:tcPr>
            <w:tcW w:w="612" w:type="dxa"/>
            <w:tcBorders>
              <w:top w:val="single" w:sz="4" w:space="0" w:color="auto"/>
              <w:left w:val="single" w:sz="4" w:space="0" w:color="auto"/>
              <w:right w:val="nil"/>
            </w:tcBorders>
          </w:tcPr>
          <w:p w:rsidR="00561275" w:rsidRPr="00223612" w:rsidRDefault="00561275" w:rsidP="00117A8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61275" w:rsidRPr="00223612" w:rsidRDefault="00561275" w:rsidP="00117A83">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561275" w:rsidRPr="00223612" w:rsidTr="00117A83">
        <w:trPr>
          <w:gridAfter w:val="1"/>
          <w:wAfter w:w="50" w:type="dxa"/>
          <w:trHeight w:val="290"/>
        </w:trPr>
        <w:tc>
          <w:tcPr>
            <w:tcW w:w="612" w:type="dxa"/>
            <w:tcBorders>
              <w:left w:val="single" w:sz="4" w:space="0" w:color="auto"/>
              <w:bottom w:val="single" w:sz="4" w:space="0" w:color="auto"/>
              <w:right w:val="nil"/>
            </w:tcBorders>
          </w:tcPr>
          <w:p w:rsidR="00561275" w:rsidRPr="00223612" w:rsidRDefault="00561275" w:rsidP="00117A8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61275" w:rsidRPr="00223612" w:rsidRDefault="00561275" w:rsidP="00117A83">
            <w:pPr>
              <w:jc w:val="both"/>
              <w:rPr>
                <w:kern w:val="2"/>
                <w:sz w:val="24"/>
                <w:szCs w:val="24"/>
              </w:rPr>
            </w:pPr>
            <w:r w:rsidRPr="00223612">
              <w:rPr>
                <w:kern w:val="2"/>
                <w:sz w:val="24"/>
                <w:szCs w:val="24"/>
              </w:rPr>
              <w:t>Цель 1 подпрограммы 1. О</w:t>
            </w:r>
            <w:r w:rsidRPr="00223612">
              <w:rPr>
                <w:sz w:val="24"/>
                <w:szCs w:val="24"/>
              </w:rPr>
              <w:t xml:space="preserve">птимизация функционирования системы противодействия коррупционным проявлениям  </w:t>
            </w:r>
          </w:p>
        </w:tc>
      </w:tr>
      <w:tr w:rsidR="00561275" w:rsidRPr="00223612" w:rsidTr="00117A83">
        <w:trPr>
          <w:gridAfter w:val="1"/>
          <w:wAfter w:w="50" w:type="dxa"/>
          <w:trHeight w:val="270"/>
        </w:trPr>
        <w:tc>
          <w:tcPr>
            <w:tcW w:w="612" w:type="dxa"/>
            <w:tcBorders>
              <w:left w:val="single" w:sz="4" w:space="0" w:color="auto"/>
              <w:bottom w:val="single" w:sz="4" w:space="0" w:color="auto"/>
              <w:right w:val="nil"/>
            </w:tcBorders>
          </w:tcPr>
          <w:p w:rsidR="00561275" w:rsidRPr="00223612" w:rsidRDefault="00561275" w:rsidP="00117A8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61275" w:rsidRPr="00223612" w:rsidRDefault="00561275" w:rsidP="00117A83">
            <w:pPr>
              <w:autoSpaceDE w:val="0"/>
              <w:autoSpaceDN w:val="0"/>
              <w:adjustRightInd w:val="0"/>
              <w:spacing w:line="228" w:lineRule="auto"/>
              <w:jc w:val="center"/>
              <w:rPr>
                <w:kern w:val="2"/>
                <w:sz w:val="24"/>
                <w:szCs w:val="24"/>
              </w:rPr>
            </w:pPr>
            <w:r w:rsidRPr="00223612">
              <w:rPr>
                <w:kern w:val="2"/>
                <w:sz w:val="24"/>
                <w:szCs w:val="24"/>
              </w:rPr>
              <w:t>Задача 1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1275" w:rsidRDefault="00561275" w:rsidP="00117A83">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61275" w:rsidRPr="00223612" w:rsidRDefault="00561275" w:rsidP="00117A8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lastRenderedPageBreak/>
              <w:t>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spacing w:line="228" w:lineRule="auto"/>
              <w:jc w:val="center"/>
              <w:rPr>
                <w:kern w:val="2"/>
                <w:sz w:val="24"/>
                <w:szCs w:val="24"/>
                <w:lang w:val="en-US"/>
              </w:rPr>
            </w:pPr>
            <w:r w:rsidRPr="00223612">
              <w:rPr>
                <w:sz w:val="24"/>
                <w:szCs w:val="24"/>
              </w:rPr>
              <w:lastRenderedPageBreak/>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561275" w:rsidRPr="003D549E" w:rsidRDefault="00561275" w:rsidP="00117A8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Pr>
                <w:rFonts w:ascii="Times New Roman" w:hAnsi="Times New Roman" w:cs="Times New Roman"/>
                <w:sz w:val="24"/>
                <w:szCs w:val="24"/>
              </w:rPr>
              <w:t>Ив</w:t>
            </w:r>
            <w:r>
              <w:rPr>
                <w:rFonts w:ascii="Times New Roman" w:hAnsi="Times New Roman" w:cs="Times New Roman"/>
                <w:sz w:val="24"/>
                <w:szCs w:val="24"/>
              </w:rPr>
              <w:t>а</w:t>
            </w:r>
            <w:r>
              <w:rPr>
                <w:rFonts w:ascii="Times New Roman" w:hAnsi="Times New Roman" w:cs="Times New Roman"/>
                <w:sz w:val="24"/>
                <w:szCs w:val="24"/>
              </w:rPr>
              <w:t>новского сельск</w:t>
            </w:r>
            <w:r>
              <w:rPr>
                <w:rFonts w:ascii="Times New Roman" w:hAnsi="Times New Roman" w:cs="Times New Roman"/>
                <w:sz w:val="24"/>
                <w:szCs w:val="24"/>
              </w:rPr>
              <w:t>о</w:t>
            </w:r>
            <w:r>
              <w:rPr>
                <w:rFonts w:ascii="Times New Roman" w:hAnsi="Times New Roman" w:cs="Times New Roman"/>
                <w:sz w:val="24"/>
                <w:szCs w:val="24"/>
              </w:rPr>
              <w:t>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561275" w:rsidRPr="003D549E" w:rsidRDefault="00561275" w:rsidP="00117A8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Pr>
                <w:rFonts w:ascii="Times New Roman" w:hAnsi="Times New Roman" w:cs="Times New Roman"/>
                <w:sz w:val="24"/>
                <w:szCs w:val="24"/>
              </w:rPr>
              <w:t>Ив</w:t>
            </w:r>
            <w:r>
              <w:rPr>
                <w:rFonts w:ascii="Times New Roman" w:hAnsi="Times New Roman" w:cs="Times New Roman"/>
                <w:sz w:val="24"/>
                <w:szCs w:val="24"/>
              </w:rPr>
              <w:t>а</w:t>
            </w:r>
            <w:r>
              <w:rPr>
                <w:rFonts w:ascii="Times New Roman" w:hAnsi="Times New Roman" w:cs="Times New Roman"/>
                <w:sz w:val="24"/>
                <w:szCs w:val="24"/>
              </w:rPr>
              <w:t>новского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561275" w:rsidRPr="00461333" w:rsidRDefault="00561275" w:rsidP="00117A83">
            <w:pPr>
              <w:autoSpaceDE w:val="0"/>
              <w:autoSpaceDN w:val="0"/>
              <w:adjustRightInd w:val="0"/>
              <w:spacing w:line="228" w:lineRule="auto"/>
              <w:jc w:val="center"/>
              <w:rPr>
                <w:kern w:val="2"/>
                <w:sz w:val="24"/>
                <w:szCs w:val="24"/>
              </w:rPr>
            </w:pPr>
            <w:r w:rsidRPr="00223612">
              <w:rPr>
                <w:kern w:val="2"/>
                <w:sz w:val="24"/>
                <w:szCs w:val="24"/>
              </w:rPr>
              <w:t>1.1-1.3</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561275" w:rsidRDefault="00561275" w:rsidP="00117A83">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561275" w:rsidRPr="00223612" w:rsidRDefault="00561275" w:rsidP="00117A83">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Pr="00223612">
              <w:rPr>
                <w:kern w:val="2"/>
                <w:sz w:val="24"/>
                <w:szCs w:val="24"/>
              </w:rPr>
              <w:t xml:space="preserve"> экспертизы мун</w:t>
            </w:r>
            <w:r w:rsidRPr="00223612">
              <w:rPr>
                <w:kern w:val="2"/>
                <w:sz w:val="24"/>
                <w:szCs w:val="24"/>
              </w:rPr>
              <w:t>и</w:t>
            </w:r>
            <w:r w:rsidRPr="00223612">
              <w:rPr>
                <w:kern w:val="2"/>
                <w:sz w:val="24"/>
                <w:szCs w:val="24"/>
              </w:rPr>
              <w:t xml:space="preserve">ципальных нормативных правовых актов </w:t>
            </w:r>
            <w:r>
              <w:rPr>
                <w:kern w:val="2"/>
                <w:sz w:val="24"/>
                <w:szCs w:val="24"/>
              </w:rPr>
              <w:t>Ивановского сельского поселения</w:t>
            </w:r>
            <w:r w:rsidRPr="00223612">
              <w:rPr>
                <w:kern w:val="2"/>
                <w:sz w:val="24"/>
                <w:szCs w:val="24"/>
              </w:rPr>
              <w:t xml:space="preserve"> и их проектов с учетом монит</w:t>
            </w:r>
            <w:r w:rsidRPr="00223612">
              <w:rPr>
                <w:kern w:val="2"/>
                <w:sz w:val="24"/>
                <w:szCs w:val="24"/>
              </w:rPr>
              <w:t>о</w:t>
            </w:r>
            <w:r w:rsidRPr="00223612">
              <w:rPr>
                <w:kern w:val="2"/>
                <w:sz w:val="24"/>
                <w:szCs w:val="24"/>
              </w:rPr>
              <w:t>ринга соответствующей пр</w:t>
            </w:r>
            <w:r w:rsidRPr="00223612">
              <w:rPr>
                <w:kern w:val="2"/>
                <w:sz w:val="24"/>
                <w:szCs w:val="24"/>
              </w:rPr>
              <w:t>а</w:t>
            </w:r>
            <w:r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spacing w:line="228" w:lineRule="auto"/>
              <w:jc w:val="center"/>
              <w:rPr>
                <w:kern w:val="2"/>
                <w:sz w:val="24"/>
                <w:szCs w:val="24"/>
              </w:rPr>
            </w:pPr>
            <w:r w:rsidRPr="00223612">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Pr>
                <w:kern w:val="2"/>
                <w:sz w:val="24"/>
                <w:szCs w:val="24"/>
              </w:rPr>
              <w:t>Ив</w:t>
            </w:r>
            <w:r>
              <w:rPr>
                <w:kern w:val="2"/>
                <w:sz w:val="24"/>
                <w:szCs w:val="24"/>
              </w:rPr>
              <w:t>а</w:t>
            </w:r>
            <w:r>
              <w:rPr>
                <w:kern w:val="2"/>
                <w:sz w:val="24"/>
                <w:szCs w:val="24"/>
              </w:rPr>
              <w:t>новского сельск</w:t>
            </w:r>
            <w:r>
              <w:rPr>
                <w:kern w:val="2"/>
                <w:sz w:val="24"/>
                <w:szCs w:val="24"/>
              </w:rPr>
              <w:t>о</w:t>
            </w:r>
            <w:r>
              <w:rPr>
                <w:kern w:val="2"/>
                <w:sz w:val="24"/>
                <w:szCs w:val="24"/>
              </w:rPr>
              <w:t>го поселения</w:t>
            </w:r>
            <w:r w:rsidRPr="00223612">
              <w:rPr>
                <w:kern w:val="2"/>
                <w:sz w:val="24"/>
                <w:szCs w:val="24"/>
              </w:rPr>
              <w:t xml:space="preserve"> и их проектах </w:t>
            </w:r>
            <w:r w:rsidRPr="00223612">
              <w:rPr>
                <w:rStyle w:val="extended-textfull"/>
                <w:sz w:val="24"/>
                <w:szCs w:val="24"/>
              </w:rPr>
              <w:t>корру</w:t>
            </w:r>
            <w:r w:rsidRPr="00223612">
              <w:rPr>
                <w:rStyle w:val="extended-textfull"/>
                <w:sz w:val="24"/>
                <w:szCs w:val="24"/>
              </w:rPr>
              <w:t>п</w:t>
            </w:r>
            <w:r w:rsidRPr="00223612">
              <w:rPr>
                <w:rStyle w:val="extended-textfull"/>
                <w:sz w:val="24"/>
                <w:szCs w:val="24"/>
              </w:rPr>
              <w:t>циогенных факт</w:t>
            </w:r>
            <w:r w:rsidRPr="00223612">
              <w:rPr>
                <w:rStyle w:val="extended-textfull"/>
                <w:sz w:val="24"/>
                <w:szCs w:val="24"/>
              </w:rPr>
              <w:t>о</w:t>
            </w:r>
            <w:r w:rsidRPr="00223612">
              <w:rPr>
                <w:rStyle w:val="extended-textfull"/>
                <w:sz w:val="24"/>
                <w:szCs w:val="24"/>
              </w:rPr>
              <w:t>ров и их исключ</w:t>
            </w:r>
            <w:r w:rsidRPr="00223612">
              <w:rPr>
                <w:rStyle w:val="extended-textfull"/>
                <w:sz w:val="24"/>
                <w:szCs w:val="24"/>
              </w:rPr>
              <w:t>е</w:t>
            </w:r>
            <w:r w:rsidRPr="00223612">
              <w:rPr>
                <w:rStyle w:val="extended-textfull"/>
                <w:sz w:val="24"/>
                <w:szCs w:val="24"/>
              </w:rPr>
              <w:t>ние</w:t>
            </w:r>
          </w:p>
        </w:tc>
        <w:tc>
          <w:tcPr>
            <w:tcW w:w="2476" w:type="dxa"/>
            <w:tcBorders>
              <w:top w:val="single" w:sz="4" w:space="0" w:color="auto"/>
              <w:left w:val="single" w:sz="4" w:space="0" w:color="auto"/>
              <w:bottom w:val="single" w:sz="4" w:space="0" w:color="auto"/>
              <w:right w:val="single" w:sz="4" w:space="0" w:color="auto"/>
            </w:tcBorders>
          </w:tcPr>
          <w:p w:rsidR="00561275" w:rsidRPr="00461333" w:rsidRDefault="00561275" w:rsidP="00117A83">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spacing w:line="228" w:lineRule="auto"/>
              <w:jc w:val="center"/>
              <w:rPr>
                <w:kern w:val="2"/>
                <w:sz w:val="24"/>
                <w:szCs w:val="24"/>
              </w:rPr>
            </w:pPr>
            <w:r w:rsidRPr="00223612">
              <w:rPr>
                <w:kern w:val="2"/>
                <w:sz w:val="24"/>
                <w:szCs w:val="24"/>
              </w:rPr>
              <w:t>1.1-1.3</w:t>
            </w:r>
          </w:p>
        </w:tc>
      </w:tr>
      <w:tr w:rsidR="00561275" w:rsidRPr="00223612" w:rsidTr="00117A8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1275" w:rsidRDefault="00561275" w:rsidP="00117A83">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61275" w:rsidRPr="00B53994" w:rsidRDefault="00561275" w:rsidP="00117A83">
            <w:pPr>
              <w:spacing w:line="228" w:lineRule="auto"/>
              <w:jc w:val="both"/>
              <w:rPr>
                <w:kern w:val="2"/>
                <w:sz w:val="24"/>
                <w:szCs w:val="24"/>
              </w:rPr>
            </w:pPr>
            <w:r>
              <w:rPr>
                <w:bCs/>
                <w:sz w:val="24"/>
                <w:szCs w:val="24"/>
              </w:rPr>
              <w:t>О</w:t>
            </w:r>
            <w:r w:rsidRPr="00B53994">
              <w:rPr>
                <w:bCs/>
                <w:sz w:val="24"/>
                <w:szCs w:val="24"/>
              </w:rPr>
              <w:t>беспечение прозра</w:t>
            </w:r>
            <w:r>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Pr>
                <w:bCs/>
                <w:sz w:val="24"/>
                <w:szCs w:val="24"/>
              </w:rPr>
              <w:t>Ивановского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1275" w:rsidRPr="00E72DB2" w:rsidRDefault="00561275" w:rsidP="00117A83">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Pr>
                <w:sz w:val="24"/>
                <w:szCs w:val="24"/>
              </w:rPr>
              <w:t>Ивановск</w:t>
            </w:r>
            <w:r>
              <w:rPr>
                <w:sz w:val="24"/>
                <w:szCs w:val="24"/>
              </w:rPr>
              <w:t>о</w:t>
            </w:r>
            <w:r>
              <w:rPr>
                <w:sz w:val="24"/>
                <w:szCs w:val="24"/>
              </w:rPr>
              <w:t>го сельского пос</w:t>
            </w:r>
            <w:r>
              <w:rPr>
                <w:sz w:val="24"/>
                <w:szCs w:val="24"/>
              </w:rPr>
              <w:t>е</w:t>
            </w:r>
            <w:r>
              <w:rPr>
                <w:sz w:val="24"/>
                <w:szCs w:val="24"/>
              </w:rPr>
              <w:t>ленияпо про</w:t>
            </w:r>
            <w:r w:rsidRPr="00E72DB2">
              <w:rPr>
                <w:sz w:val="24"/>
                <w:szCs w:val="24"/>
              </w:rPr>
              <w:t>тив</w:t>
            </w:r>
            <w:r w:rsidRPr="00E72DB2">
              <w:rPr>
                <w:sz w:val="24"/>
                <w:szCs w:val="24"/>
              </w:rPr>
              <w:t>о</w:t>
            </w:r>
            <w:r w:rsidRPr="00E72DB2">
              <w:rPr>
                <w:sz w:val="24"/>
                <w:szCs w:val="24"/>
              </w:rPr>
              <w:t>действию корру</w:t>
            </w:r>
            <w:r w:rsidRPr="00E72DB2">
              <w:rPr>
                <w:sz w:val="24"/>
                <w:szCs w:val="24"/>
              </w:rPr>
              <w:t>п</w:t>
            </w:r>
            <w:r w:rsidRPr="00E72DB2">
              <w:rPr>
                <w:sz w:val="24"/>
                <w:szCs w:val="24"/>
              </w:rPr>
              <w:t>ции</w:t>
            </w:r>
          </w:p>
        </w:tc>
        <w:tc>
          <w:tcPr>
            <w:tcW w:w="2476" w:type="dxa"/>
            <w:tcBorders>
              <w:top w:val="single" w:sz="4" w:space="0" w:color="auto"/>
              <w:left w:val="single" w:sz="4" w:space="0" w:color="auto"/>
              <w:bottom w:val="single" w:sz="4" w:space="0" w:color="auto"/>
              <w:right w:val="single" w:sz="4" w:space="0" w:color="auto"/>
            </w:tcBorders>
          </w:tcPr>
          <w:p w:rsidR="00561275" w:rsidRPr="00E72DB2" w:rsidRDefault="00561275" w:rsidP="00117A83">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Pr>
                <w:bCs/>
                <w:sz w:val="24"/>
                <w:szCs w:val="24"/>
              </w:rPr>
              <w:t xml:space="preserve">Ивановского сельского 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spacing w:line="233" w:lineRule="auto"/>
              <w:jc w:val="center"/>
              <w:rPr>
                <w:kern w:val="2"/>
                <w:sz w:val="24"/>
                <w:szCs w:val="24"/>
              </w:rPr>
            </w:pPr>
            <w:r w:rsidRPr="00B53994">
              <w:rPr>
                <w:kern w:val="2"/>
                <w:sz w:val="24"/>
                <w:szCs w:val="24"/>
              </w:rPr>
              <w:t>1.4</w:t>
            </w:r>
          </w:p>
        </w:tc>
      </w:tr>
      <w:tr w:rsidR="00561275" w:rsidRPr="00223612" w:rsidTr="00117A8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61275" w:rsidRDefault="00561275" w:rsidP="00117A83">
            <w:pPr>
              <w:jc w:val="center"/>
            </w:pPr>
            <w:r w:rsidRPr="007E23BE">
              <w:rPr>
                <w:kern w:val="2"/>
                <w:sz w:val="24"/>
                <w:szCs w:val="24"/>
              </w:rPr>
              <w:lastRenderedPageBreak/>
              <w:t>Задача 3 подпрограммы 1. Мониторинг и предотвращение возникновения конфликта интересов и коррупционных рисков</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Default="00561275" w:rsidP="00117A83">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61275" w:rsidRPr="00E72DB2" w:rsidRDefault="00561275" w:rsidP="00117A83">
            <w:pPr>
              <w:rPr>
                <w:bCs/>
                <w:sz w:val="24"/>
                <w:szCs w:val="24"/>
              </w:rPr>
            </w:pPr>
            <w:r>
              <w:rPr>
                <w:bCs/>
                <w:sz w:val="24"/>
                <w:szCs w:val="24"/>
              </w:rPr>
              <w:t>О</w:t>
            </w:r>
            <w:r w:rsidRPr="00E72DB2">
              <w:rPr>
                <w:bCs/>
                <w:sz w:val="24"/>
                <w:szCs w:val="24"/>
              </w:rPr>
              <w:t>сновное мероприятие1.</w:t>
            </w:r>
            <w:r>
              <w:rPr>
                <w:bCs/>
                <w:sz w:val="24"/>
                <w:szCs w:val="24"/>
              </w:rPr>
              <w:t>5</w:t>
            </w:r>
            <w:r w:rsidRPr="00E72DB2">
              <w:rPr>
                <w:bCs/>
                <w:sz w:val="24"/>
                <w:szCs w:val="24"/>
              </w:rPr>
              <w:t>.</w:t>
            </w:r>
          </w:p>
          <w:p w:rsidR="00561275" w:rsidRDefault="00561275" w:rsidP="00117A83">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1275" w:rsidRPr="00E72DB2" w:rsidRDefault="00561275" w:rsidP="00117A83">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Pr>
                <w:sz w:val="24"/>
                <w:szCs w:val="24"/>
              </w:rPr>
              <w:t>Ивановского</w:t>
            </w:r>
            <w:r w:rsidRPr="00827C32">
              <w:rPr>
                <w:sz w:val="24"/>
                <w:szCs w:val="24"/>
              </w:rPr>
              <w:t xml:space="preserve"> сел</w:t>
            </w:r>
            <w:r w:rsidRPr="00827C32">
              <w:rPr>
                <w:sz w:val="24"/>
                <w:szCs w:val="24"/>
              </w:rPr>
              <w:t>ь</w:t>
            </w:r>
            <w:r w:rsidRPr="00827C32">
              <w:rPr>
                <w:sz w:val="24"/>
                <w:szCs w:val="24"/>
              </w:rPr>
              <w:t>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561275" w:rsidRPr="00E72DB2" w:rsidRDefault="00561275" w:rsidP="00117A83">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E72DB2">
              <w:rPr>
                <w:bCs/>
                <w:sz w:val="24"/>
                <w:szCs w:val="24"/>
              </w:rPr>
              <w:t>аппарата и органов Админис</w:t>
            </w:r>
            <w:r w:rsidRPr="00E72DB2">
              <w:rPr>
                <w:bCs/>
                <w:sz w:val="24"/>
                <w:szCs w:val="24"/>
              </w:rPr>
              <w:t>т</w:t>
            </w:r>
            <w:r w:rsidRPr="00E72DB2">
              <w:rPr>
                <w:bCs/>
                <w:sz w:val="24"/>
                <w:szCs w:val="24"/>
              </w:rPr>
              <w:t xml:space="preserve">рации </w:t>
            </w:r>
            <w:r>
              <w:rPr>
                <w:sz w:val="24"/>
                <w:szCs w:val="24"/>
              </w:rPr>
              <w:t>Ивановского</w:t>
            </w:r>
            <w:r w:rsidRPr="00827C32">
              <w:rPr>
                <w:sz w:val="24"/>
                <w:szCs w:val="24"/>
              </w:rPr>
              <w:t xml:space="preserve"> сельского </w:t>
            </w:r>
            <w:r>
              <w:rPr>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561275" w:rsidRPr="00B53994" w:rsidRDefault="00561275" w:rsidP="00117A83">
            <w:pPr>
              <w:spacing w:line="233" w:lineRule="auto"/>
              <w:jc w:val="center"/>
              <w:rPr>
                <w:kern w:val="2"/>
                <w:sz w:val="24"/>
                <w:szCs w:val="24"/>
              </w:rPr>
            </w:pPr>
          </w:p>
        </w:tc>
      </w:tr>
      <w:tr w:rsidR="00561275" w:rsidRPr="00223612" w:rsidTr="00117A8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61275" w:rsidRPr="00155009" w:rsidRDefault="00561275" w:rsidP="00117A83">
            <w:pPr>
              <w:widowControl w:val="0"/>
              <w:autoSpaceDE w:val="0"/>
              <w:autoSpaceDN w:val="0"/>
              <w:adjustRightInd w:val="0"/>
              <w:jc w:val="center"/>
              <w:rPr>
                <w:sz w:val="24"/>
                <w:szCs w:val="24"/>
              </w:rPr>
            </w:pPr>
            <w:r w:rsidRPr="00155009">
              <w:rPr>
                <w:sz w:val="24"/>
                <w:szCs w:val="24"/>
              </w:rPr>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561275" w:rsidRPr="00223612" w:rsidTr="00117A8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61275" w:rsidRPr="00223612" w:rsidRDefault="00561275" w:rsidP="00117A83">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561275" w:rsidRPr="00223612" w:rsidTr="00117A83">
        <w:tc>
          <w:tcPr>
            <w:tcW w:w="14714" w:type="dxa"/>
            <w:gridSpan w:val="9"/>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Pr>
                <w:sz w:val="24"/>
                <w:szCs w:val="24"/>
              </w:rPr>
              <w:t>Ивановского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Ивановского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both"/>
              <w:rPr>
                <w:sz w:val="24"/>
                <w:szCs w:val="24"/>
                <w:lang w:eastAsia="en-US"/>
              </w:rPr>
            </w:pPr>
            <w:r w:rsidRPr="00155009">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61275" w:rsidRPr="00155009" w:rsidRDefault="001817E8" w:rsidP="00117A83">
            <w:pPr>
              <w:rPr>
                <w:sz w:val="24"/>
                <w:szCs w:val="24"/>
                <w:lang w:eastAsia="en-US"/>
              </w:rPr>
            </w:pPr>
            <w:r>
              <w:rPr>
                <w:sz w:val="24"/>
                <w:szCs w:val="24"/>
              </w:rPr>
              <w:t>П</w:t>
            </w:r>
            <w:r w:rsidR="00561275" w:rsidRPr="00696F81">
              <w:rPr>
                <w:sz w:val="24"/>
                <w:szCs w:val="24"/>
              </w:rPr>
              <w:t>овышение э</w:t>
            </w:r>
            <w:r w:rsidR="00561275" w:rsidRPr="00696F81">
              <w:rPr>
                <w:sz w:val="24"/>
                <w:szCs w:val="24"/>
              </w:rPr>
              <w:t>ф</w:t>
            </w:r>
            <w:r w:rsidR="00561275" w:rsidRPr="00696F81">
              <w:rPr>
                <w:sz w:val="24"/>
                <w:szCs w:val="24"/>
              </w:rPr>
              <w:t>фективности си</w:t>
            </w:r>
            <w:r w:rsidR="00561275" w:rsidRPr="00696F81">
              <w:rPr>
                <w:sz w:val="24"/>
                <w:szCs w:val="24"/>
              </w:rPr>
              <w:t>с</w:t>
            </w:r>
            <w:r w:rsidR="00561275" w:rsidRPr="00696F81">
              <w:rPr>
                <w:sz w:val="24"/>
                <w:szCs w:val="24"/>
              </w:rPr>
              <w:t>темы профилакт</w:t>
            </w:r>
            <w:r w:rsidR="00561275" w:rsidRPr="00696F81">
              <w:rPr>
                <w:sz w:val="24"/>
                <w:szCs w:val="24"/>
              </w:rPr>
              <w:t>и</w:t>
            </w:r>
            <w:r w:rsidR="00561275" w:rsidRPr="00696F81">
              <w:rPr>
                <w:sz w:val="24"/>
                <w:szCs w:val="24"/>
              </w:rPr>
              <w:t>ческих мер, н</w:t>
            </w:r>
            <w:r w:rsidR="00561275" w:rsidRPr="00696F81">
              <w:rPr>
                <w:sz w:val="24"/>
                <w:szCs w:val="24"/>
              </w:rPr>
              <w:t>а</w:t>
            </w:r>
            <w:r w:rsidR="00561275" w:rsidRPr="00696F81">
              <w:rPr>
                <w:sz w:val="24"/>
                <w:szCs w:val="24"/>
              </w:rPr>
              <w:t>правленных на выявление и ус</w:t>
            </w:r>
            <w:r w:rsidR="00561275" w:rsidRPr="00696F81">
              <w:rPr>
                <w:sz w:val="24"/>
                <w:szCs w:val="24"/>
              </w:rPr>
              <w:t>т</w:t>
            </w:r>
            <w:r w:rsidR="00561275" w:rsidRPr="00696F81">
              <w:rPr>
                <w:sz w:val="24"/>
                <w:szCs w:val="24"/>
              </w:rPr>
              <w:t>ранение пр</w:t>
            </w:r>
            <w:r w:rsidR="00561275" w:rsidRPr="00696F81">
              <w:rPr>
                <w:sz w:val="24"/>
                <w:szCs w:val="24"/>
              </w:rPr>
              <w:t>и</w:t>
            </w:r>
            <w:r w:rsidR="00561275" w:rsidRPr="00696F81">
              <w:rPr>
                <w:sz w:val="24"/>
                <w:szCs w:val="24"/>
              </w:rPr>
              <w:t>чин и условий, спосо</w:t>
            </w:r>
            <w:r w:rsidR="00561275" w:rsidRPr="00696F81">
              <w:rPr>
                <w:sz w:val="24"/>
                <w:szCs w:val="24"/>
              </w:rPr>
              <w:t>б</w:t>
            </w:r>
            <w:r w:rsidR="00561275" w:rsidRPr="00696F81">
              <w:rPr>
                <w:sz w:val="24"/>
                <w:szCs w:val="24"/>
              </w:rPr>
              <w:t>ствующих осущ</w:t>
            </w:r>
            <w:r w:rsidR="00561275" w:rsidRPr="00696F81">
              <w:rPr>
                <w:sz w:val="24"/>
                <w:szCs w:val="24"/>
              </w:rPr>
              <w:t>е</w:t>
            </w:r>
            <w:r w:rsidR="00561275" w:rsidRPr="00696F81">
              <w:rPr>
                <w:sz w:val="24"/>
                <w:szCs w:val="24"/>
              </w:rPr>
              <w:t>ствлению экстр</w:t>
            </w:r>
            <w:r w:rsidR="00561275" w:rsidRPr="00696F81">
              <w:rPr>
                <w:sz w:val="24"/>
                <w:szCs w:val="24"/>
              </w:rPr>
              <w:t>е</w:t>
            </w:r>
            <w:r w:rsidR="00561275" w:rsidRPr="00696F81">
              <w:rPr>
                <w:sz w:val="24"/>
                <w:szCs w:val="24"/>
              </w:rPr>
              <w:t>мистской деятел</w:t>
            </w:r>
            <w:r w:rsidR="00561275" w:rsidRPr="00696F81">
              <w:rPr>
                <w:sz w:val="24"/>
                <w:szCs w:val="24"/>
              </w:rPr>
              <w:t>ь</w:t>
            </w:r>
            <w:r w:rsidR="00561275" w:rsidRPr="00696F81">
              <w:rPr>
                <w:sz w:val="24"/>
                <w:szCs w:val="24"/>
              </w:rPr>
              <w:t>ности на террит</w:t>
            </w:r>
            <w:r w:rsidR="00561275" w:rsidRPr="00696F81">
              <w:rPr>
                <w:sz w:val="24"/>
                <w:szCs w:val="24"/>
              </w:rPr>
              <w:t>о</w:t>
            </w:r>
            <w:r w:rsidR="00561275" w:rsidRPr="00696F81">
              <w:rPr>
                <w:sz w:val="24"/>
                <w:szCs w:val="24"/>
              </w:rPr>
              <w:t xml:space="preserve">рии </w:t>
            </w:r>
            <w:r w:rsidR="00561275">
              <w:rPr>
                <w:sz w:val="24"/>
                <w:szCs w:val="24"/>
                <w:lang w:eastAsia="ar-SA"/>
              </w:rPr>
              <w:t>Ив</w:t>
            </w:r>
            <w:r w:rsidR="00561275">
              <w:rPr>
                <w:sz w:val="24"/>
                <w:szCs w:val="24"/>
                <w:lang w:eastAsia="ar-SA"/>
              </w:rPr>
              <w:t>а</w:t>
            </w:r>
            <w:r w:rsidR="00561275">
              <w:rPr>
                <w:sz w:val="24"/>
                <w:szCs w:val="24"/>
                <w:lang w:eastAsia="ar-SA"/>
              </w:rPr>
              <w:t>новского сельского посел</w:t>
            </w:r>
            <w:r w:rsidR="00561275">
              <w:rPr>
                <w:sz w:val="24"/>
                <w:szCs w:val="24"/>
                <w:lang w:eastAsia="ar-SA"/>
              </w:rPr>
              <w:t>е</w:t>
            </w:r>
            <w:r w:rsidR="00561275">
              <w:rPr>
                <w:sz w:val="24"/>
                <w:szCs w:val="24"/>
                <w:lang w:eastAsia="ar-SA"/>
              </w:rPr>
              <w:t>ния</w:t>
            </w:r>
          </w:p>
        </w:tc>
        <w:tc>
          <w:tcPr>
            <w:tcW w:w="2476"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Pr>
                <w:rFonts w:ascii="Times New Roman" w:hAnsi="Times New Roman" w:cs="Times New Roman"/>
                <w:bCs/>
                <w:sz w:val="24"/>
                <w:szCs w:val="24"/>
              </w:rPr>
              <w:t>Ивановского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sidRPr="00223612">
              <w:rPr>
                <w:kern w:val="2"/>
                <w:sz w:val="24"/>
                <w:szCs w:val="24"/>
              </w:rPr>
              <w:t>2.1</w:t>
            </w:r>
          </w:p>
        </w:tc>
      </w:tr>
      <w:tr w:rsidR="00646B71"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46B71" w:rsidRDefault="00646B71" w:rsidP="009F7644">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rPr>
                <w:sz w:val="24"/>
                <w:szCs w:val="24"/>
              </w:rPr>
            </w:pPr>
            <w:r>
              <w:rPr>
                <w:kern w:val="2"/>
                <w:sz w:val="24"/>
                <w:szCs w:val="24"/>
              </w:rPr>
              <w:t>Основное мероприятие 2.2</w:t>
            </w:r>
            <w:r w:rsidRPr="0097735B">
              <w:rPr>
                <w:kern w:val="2"/>
                <w:sz w:val="24"/>
                <w:szCs w:val="24"/>
              </w:rPr>
              <w:t>.</w:t>
            </w:r>
          </w:p>
          <w:p w:rsidR="00646B71" w:rsidRPr="0097735B" w:rsidRDefault="00646B71" w:rsidP="009F7644">
            <w:pPr>
              <w:autoSpaceDE w:val="0"/>
              <w:autoSpaceDN w:val="0"/>
              <w:adjustRightInd w:val="0"/>
              <w:rPr>
                <w:kern w:val="2"/>
                <w:sz w:val="24"/>
                <w:szCs w:val="24"/>
              </w:rPr>
            </w:pPr>
            <w:r w:rsidRPr="0097735B">
              <w:rPr>
                <w:sz w:val="24"/>
                <w:szCs w:val="24"/>
              </w:rPr>
              <w:t xml:space="preserve">Проведение мероприятий </w:t>
            </w:r>
            <w:r w:rsidRPr="0097735B">
              <w:rPr>
                <w:sz w:val="24"/>
                <w:szCs w:val="24"/>
              </w:rPr>
              <w:br/>
            </w:r>
            <w:r>
              <w:rPr>
                <w:sz w:val="24"/>
                <w:szCs w:val="24"/>
              </w:rPr>
              <w:lastRenderedPageBreak/>
              <w:t xml:space="preserve">по профилактике </w:t>
            </w:r>
            <w:r w:rsidRPr="0097735B">
              <w:rPr>
                <w:sz w:val="24"/>
                <w:szCs w:val="24"/>
              </w:rPr>
              <w:t>межнаци</w:t>
            </w:r>
            <w:r w:rsidRPr="0097735B">
              <w:rPr>
                <w:sz w:val="24"/>
                <w:szCs w:val="24"/>
              </w:rPr>
              <w:t>о</w:t>
            </w:r>
            <w:r w:rsidRPr="0097735B">
              <w:rPr>
                <w:sz w:val="24"/>
                <w:szCs w:val="24"/>
              </w:rPr>
              <w:t>нальных</w:t>
            </w:r>
            <w:r>
              <w:rPr>
                <w:sz w:val="24"/>
                <w:szCs w:val="24"/>
              </w:rPr>
              <w:t xml:space="preserve"> конфликтов и пр</w:t>
            </w:r>
            <w:r>
              <w:rPr>
                <w:sz w:val="24"/>
                <w:szCs w:val="24"/>
              </w:rPr>
              <w:t>о</w:t>
            </w:r>
            <w:r>
              <w:rPr>
                <w:sz w:val="24"/>
                <w:szCs w:val="24"/>
              </w:rPr>
              <w:t>явления ксенофобии</w:t>
            </w:r>
            <w:r w:rsidRPr="0097735B">
              <w:rPr>
                <w:sz w:val="24"/>
                <w:szCs w:val="24"/>
              </w:rPr>
              <w:t xml:space="preserve">, </w:t>
            </w:r>
            <w:r>
              <w:rPr>
                <w:sz w:val="24"/>
                <w:szCs w:val="24"/>
              </w:rPr>
              <w:t>гарм</w:t>
            </w:r>
            <w:r>
              <w:rPr>
                <w:sz w:val="24"/>
                <w:szCs w:val="24"/>
              </w:rPr>
              <w:t>о</w:t>
            </w:r>
            <w:r>
              <w:rPr>
                <w:sz w:val="24"/>
                <w:szCs w:val="24"/>
              </w:rPr>
              <w:t xml:space="preserve">низации </w:t>
            </w:r>
            <w:r w:rsidRPr="0097735B">
              <w:rPr>
                <w:sz w:val="24"/>
                <w:szCs w:val="24"/>
              </w:rPr>
              <w:t>межконфессионал</w:t>
            </w:r>
            <w:r w:rsidRPr="0097735B">
              <w:rPr>
                <w:sz w:val="24"/>
                <w:szCs w:val="24"/>
              </w:rPr>
              <w:t>ь</w:t>
            </w:r>
            <w:r w:rsidRPr="0097735B">
              <w:rPr>
                <w:sz w:val="24"/>
                <w:szCs w:val="24"/>
              </w:rPr>
              <w:t>ных отношений (беседы, лекции, информирование в сети Интернет, средствах массовой информации, кул</w:t>
            </w:r>
            <w:r w:rsidRPr="0097735B">
              <w:rPr>
                <w:sz w:val="24"/>
                <w:szCs w:val="24"/>
              </w:rPr>
              <w:t>ь</w:t>
            </w:r>
            <w:r w:rsidRPr="0097735B">
              <w:rPr>
                <w:sz w:val="24"/>
                <w:szCs w:val="24"/>
              </w:rPr>
              <w:t>турно-массовые меропри</w:t>
            </w:r>
            <w:r w:rsidRPr="0097735B">
              <w:rPr>
                <w:sz w:val="24"/>
                <w:szCs w:val="24"/>
              </w:rPr>
              <w:t>я</w:t>
            </w:r>
            <w:r w:rsidRPr="0097735B">
              <w:rPr>
                <w:sz w:val="24"/>
                <w:szCs w:val="24"/>
              </w:rPr>
              <w:t xml:space="preserve">тия) </w:t>
            </w:r>
          </w:p>
        </w:tc>
        <w:tc>
          <w:tcPr>
            <w:tcW w:w="1964"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155009">
              <w:rPr>
                <w:sz w:val="24"/>
                <w:szCs w:val="24"/>
              </w:rPr>
              <w:lastRenderedPageBreak/>
              <w:t xml:space="preserve">Администрация </w:t>
            </w:r>
            <w:r>
              <w:rPr>
                <w:sz w:val="24"/>
                <w:szCs w:val="24"/>
              </w:rPr>
              <w:t xml:space="preserve">Ивановского </w:t>
            </w:r>
            <w:r>
              <w:rPr>
                <w:sz w:val="24"/>
                <w:szCs w:val="24"/>
              </w:rPr>
              <w:lastRenderedPageBreak/>
              <w:t>сельского пос</w:t>
            </w:r>
            <w:r>
              <w:rPr>
                <w:sz w:val="24"/>
                <w:szCs w:val="24"/>
              </w:rPr>
              <w:t>е</w:t>
            </w:r>
            <w:r>
              <w:rPr>
                <w:sz w:val="24"/>
                <w:szCs w:val="24"/>
              </w:rPr>
              <w:t>ления</w:t>
            </w:r>
            <w:r>
              <w:rPr>
                <w:kern w:val="2"/>
                <w:sz w:val="24"/>
                <w:szCs w:val="24"/>
              </w:rPr>
              <w:t xml:space="preserve"> МБУК «</w:t>
            </w:r>
            <w:r w:rsidRPr="0097735B">
              <w:rPr>
                <w:kern w:val="2"/>
                <w:sz w:val="24"/>
                <w:szCs w:val="24"/>
              </w:rPr>
              <w:t>СДК</w:t>
            </w:r>
            <w:r>
              <w:rPr>
                <w:kern w:val="2"/>
                <w:sz w:val="24"/>
                <w:szCs w:val="24"/>
              </w:rPr>
              <w:t xml:space="preserve"> Ивановск</w:t>
            </w:r>
            <w:r>
              <w:rPr>
                <w:kern w:val="2"/>
                <w:sz w:val="24"/>
                <w:szCs w:val="24"/>
              </w:rPr>
              <w:t>о</w:t>
            </w:r>
            <w:r>
              <w:rPr>
                <w:kern w:val="2"/>
                <w:sz w:val="24"/>
                <w:szCs w:val="24"/>
              </w:rPr>
              <w:t>го сельского п</w:t>
            </w:r>
            <w:r>
              <w:rPr>
                <w:kern w:val="2"/>
                <w:sz w:val="24"/>
                <w:szCs w:val="24"/>
              </w:rPr>
              <w:t>о</w:t>
            </w:r>
            <w:r>
              <w:rPr>
                <w:kern w:val="2"/>
                <w:sz w:val="24"/>
                <w:szCs w:val="24"/>
              </w:rPr>
              <w:t>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97735B">
              <w:rPr>
                <w:kern w:val="2"/>
                <w:sz w:val="24"/>
                <w:szCs w:val="24"/>
              </w:rPr>
              <w:lastRenderedPageBreak/>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97735B">
              <w:rPr>
                <w:kern w:val="2"/>
                <w:sz w:val="24"/>
                <w:szCs w:val="24"/>
              </w:rPr>
              <w:t>2030</w:t>
            </w:r>
            <w:r>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pStyle w:val="ConsPlusCell"/>
              <w:rPr>
                <w:rFonts w:ascii="Times New Roman" w:hAnsi="Times New Roman" w:cs="Times New Roman"/>
                <w:sz w:val="24"/>
                <w:szCs w:val="24"/>
              </w:rPr>
            </w:pPr>
            <w:r w:rsidRPr="0097735B">
              <w:rPr>
                <w:rFonts w:ascii="Times New Roman" w:hAnsi="Times New Roman" w:cs="Times New Roman"/>
                <w:sz w:val="24"/>
                <w:szCs w:val="24"/>
              </w:rPr>
              <w:t>Недопущение проявления ко</w:t>
            </w:r>
            <w:r w:rsidRPr="0097735B">
              <w:rPr>
                <w:rFonts w:ascii="Times New Roman" w:hAnsi="Times New Roman" w:cs="Times New Roman"/>
                <w:sz w:val="24"/>
                <w:szCs w:val="24"/>
              </w:rPr>
              <w:t>н</w:t>
            </w:r>
            <w:r w:rsidRPr="0097735B">
              <w:rPr>
                <w:rFonts w:ascii="Times New Roman" w:hAnsi="Times New Roman" w:cs="Times New Roman"/>
                <w:sz w:val="24"/>
                <w:szCs w:val="24"/>
              </w:rPr>
              <w:lastRenderedPageBreak/>
              <w:t>фликтогенности в межнационал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межконфе</w:t>
            </w:r>
            <w:r w:rsidRPr="0097735B">
              <w:rPr>
                <w:rFonts w:ascii="Times New Roman" w:hAnsi="Times New Roman" w:cs="Times New Roman"/>
                <w:sz w:val="24"/>
                <w:szCs w:val="24"/>
              </w:rPr>
              <w:t>с</w:t>
            </w:r>
            <w:r w:rsidRPr="0097735B">
              <w:rPr>
                <w:rFonts w:ascii="Times New Roman" w:hAnsi="Times New Roman" w:cs="Times New Roman"/>
                <w:sz w:val="24"/>
                <w:szCs w:val="24"/>
              </w:rPr>
              <w:t>сиональных отн</w:t>
            </w:r>
            <w:r w:rsidRPr="0097735B">
              <w:rPr>
                <w:rFonts w:ascii="Times New Roman" w:hAnsi="Times New Roman" w:cs="Times New Roman"/>
                <w:sz w:val="24"/>
                <w:szCs w:val="24"/>
              </w:rPr>
              <w:t>о</w:t>
            </w:r>
            <w:r w:rsidRPr="0097735B">
              <w:rPr>
                <w:rFonts w:ascii="Times New Roman" w:hAnsi="Times New Roman" w:cs="Times New Roman"/>
                <w:sz w:val="24"/>
                <w:szCs w:val="24"/>
              </w:rPr>
              <w:t>шениях;</w:t>
            </w:r>
          </w:p>
          <w:p w:rsidR="00646B71" w:rsidRPr="0097735B" w:rsidRDefault="00646B71" w:rsidP="009F7644">
            <w:pPr>
              <w:pStyle w:val="ConsPlusCell"/>
              <w:rPr>
                <w:rFonts w:ascii="Times New Roman" w:hAnsi="Times New Roman" w:cs="Times New Roman"/>
                <w:sz w:val="24"/>
                <w:szCs w:val="24"/>
              </w:rPr>
            </w:pPr>
            <w:r w:rsidRPr="0097735B">
              <w:rPr>
                <w:rFonts w:ascii="Times New Roman" w:hAnsi="Times New Roman" w:cs="Times New Roman"/>
                <w:sz w:val="24"/>
                <w:szCs w:val="24"/>
              </w:rPr>
              <w:t>формирование уважительного отношения нас</w:t>
            </w:r>
            <w:r w:rsidRPr="0097735B">
              <w:rPr>
                <w:rFonts w:ascii="Times New Roman" w:hAnsi="Times New Roman" w:cs="Times New Roman"/>
                <w:sz w:val="24"/>
                <w:szCs w:val="24"/>
              </w:rPr>
              <w:t>е</w:t>
            </w:r>
            <w:r w:rsidRPr="0097735B">
              <w:rPr>
                <w:rFonts w:ascii="Times New Roman" w:hAnsi="Times New Roman" w:cs="Times New Roman"/>
                <w:sz w:val="24"/>
                <w:szCs w:val="24"/>
              </w:rPr>
              <w:t>ления поселения к представителям разных наци</w:t>
            </w:r>
            <w:r w:rsidRPr="0097735B">
              <w:rPr>
                <w:rFonts w:ascii="Times New Roman" w:hAnsi="Times New Roman" w:cs="Times New Roman"/>
                <w:sz w:val="24"/>
                <w:szCs w:val="24"/>
              </w:rPr>
              <w:t>о</w:t>
            </w:r>
            <w:r w:rsidRPr="0097735B">
              <w:rPr>
                <w:rFonts w:ascii="Times New Roman" w:hAnsi="Times New Roman" w:cs="Times New Roman"/>
                <w:sz w:val="24"/>
                <w:szCs w:val="24"/>
              </w:rPr>
              <w:t>нальностей.</w:t>
            </w:r>
          </w:p>
        </w:tc>
        <w:tc>
          <w:tcPr>
            <w:tcW w:w="2476"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pStyle w:val="ConsPlusCell"/>
              <w:rPr>
                <w:rFonts w:ascii="Times New Roman" w:hAnsi="Times New Roman" w:cs="Times New Roman"/>
                <w:sz w:val="24"/>
                <w:szCs w:val="24"/>
              </w:rPr>
            </w:pPr>
            <w:r w:rsidRPr="0097735B">
              <w:rPr>
                <w:rFonts w:ascii="Times New Roman" w:hAnsi="Times New Roman" w:cs="Times New Roman"/>
                <w:sz w:val="24"/>
                <w:szCs w:val="24"/>
              </w:rPr>
              <w:lastRenderedPageBreak/>
              <w:t xml:space="preserve">Повышение уровня конфликтогенности в </w:t>
            </w:r>
            <w:r w:rsidRPr="0097735B">
              <w:rPr>
                <w:rFonts w:ascii="Times New Roman" w:hAnsi="Times New Roman" w:cs="Times New Roman"/>
                <w:sz w:val="24"/>
                <w:szCs w:val="24"/>
              </w:rPr>
              <w:lastRenderedPageBreak/>
              <w:t>межнациональных, межконфессионал</w:t>
            </w:r>
            <w:r w:rsidRPr="0097735B">
              <w:rPr>
                <w:rFonts w:ascii="Times New Roman" w:hAnsi="Times New Roman" w:cs="Times New Roman"/>
                <w:sz w:val="24"/>
                <w:szCs w:val="24"/>
              </w:rPr>
              <w:t>ь</w:t>
            </w:r>
            <w:r w:rsidRPr="0097735B">
              <w:rPr>
                <w:rFonts w:ascii="Times New Roman" w:hAnsi="Times New Roman" w:cs="Times New Roman"/>
                <w:sz w:val="24"/>
                <w:szCs w:val="24"/>
              </w:rPr>
              <w:t>ных отношениях;</w:t>
            </w:r>
          </w:p>
          <w:p w:rsidR="00646B71" w:rsidRPr="0097735B" w:rsidRDefault="00646B71" w:rsidP="009F7644">
            <w:pPr>
              <w:pStyle w:val="ConsPlusCell"/>
              <w:rPr>
                <w:rFonts w:ascii="Times New Roman" w:hAnsi="Times New Roman" w:cs="Times New Roman"/>
                <w:sz w:val="24"/>
                <w:szCs w:val="24"/>
              </w:rPr>
            </w:pPr>
            <w:r w:rsidRPr="0097735B">
              <w:rPr>
                <w:rFonts w:ascii="Times New Roman" w:hAnsi="Times New Roman" w:cs="Times New Roman"/>
                <w:sz w:val="24"/>
                <w:szCs w:val="24"/>
              </w:rPr>
              <w:t>снижение уровня ув</w:t>
            </w:r>
            <w:r w:rsidRPr="0097735B">
              <w:rPr>
                <w:rFonts w:ascii="Times New Roman" w:hAnsi="Times New Roman" w:cs="Times New Roman"/>
                <w:sz w:val="24"/>
                <w:szCs w:val="24"/>
              </w:rPr>
              <w:t>а</w:t>
            </w:r>
            <w:r w:rsidRPr="0097735B">
              <w:rPr>
                <w:rFonts w:ascii="Times New Roman" w:hAnsi="Times New Roman" w:cs="Times New Roman"/>
                <w:sz w:val="24"/>
                <w:szCs w:val="24"/>
              </w:rPr>
              <w:t>жительного отнош</w:t>
            </w:r>
            <w:r w:rsidRPr="0097735B">
              <w:rPr>
                <w:rFonts w:ascii="Times New Roman" w:hAnsi="Times New Roman" w:cs="Times New Roman"/>
                <w:sz w:val="24"/>
                <w:szCs w:val="24"/>
              </w:rPr>
              <w:t>е</w:t>
            </w:r>
            <w:r w:rsidRPr="0097735B">
              <w:rPr>
                <w:rFonts w:ascii="Times New Roman" w:hAnsi="Times New Roman" w:cs="Times New Roman"/>
                <w:sz w:val="24"/>
                <w:szCs w:val="24"/>
              </w:rPr>
              <w:t>ния населения посел</w:t>
            </w:r>
            <w:r w:rsidRPr="0097735B">
              <w:rPr>
                <w:rFonts w:ascii="Times New Roman" w:hAnsi="Times New Roman" w:cs="Times New Roman"/>
                <w:sz w:val="24"/>
                <w:szCs w:val="24"/>
              </w:rPr>
              <w:t>е</w:t>
            </w:r>
            <w:r w:rsidRPr="0097735B">
              <w:rPr>
                <w:rFonts w:ascii="Times New Roman" w:hAnsi="Times New Roman" w:cs="Times New Roman"/>
                <w:sz w:val="24"/>
                <w:szCs w:val="24"/>
              </w:rPr>
              <w:t>ния к представителям разных национальн</w:t>
            </w:r>
            <w:r w:rsidRPr="0097735B">
              <w:rPr>
                <w:rFonts w:ascii="Times New Roman" w:hAnsi="Times New Roman" w:cs="Times New Roman"/>
                <w:sz w:val="24"/>
                <w:szCs w:val="24"/>
              </w:rPr>
              <w:t>о</w:t>
            </w:r>
            <w:r w:rsidRPr="0097735B">
              <w:rPr>
                <w:rFonts w:ascii="Times New Roman" w:hAnsi="Times New Roman" w:cs="Times New Roman"/>
                <w:sz w:val="24"/>
                <w:szCs w:val="24"/>
              </w:rPr>
              <w:t>стей.</w:t>
            </w:r>
          </w:p>
        </w:tc>
        <w:tc>
          <w:tcPr>
            <w:tcW w:w="2194"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pStyle w:val="ConsPlusCell"/>
              <w:jc w:val="center"/>
              <w:rPr>
                <w:rFonts w:ascii="Times New Roman" w:hAnsi="Times New Roman" w:cs="Times New Roman"/>
                <w:kern w:val="2"/>
                <w:sz w:val="24"/>
                <w:szCs w:val="24"/>
              </w:rPr>
            </w:pPr>
            <w:r w:rsidRPr="0097735B">
              <w:rPr>
                <w:rFonts w:ascii="Times New Roman" w:hAnsi="Times New Roman" w:cs="Times New Roman"/>
                <w:kern w:val="2"/>
                <w:sz w:val="24"/>
                <w:szCs w:val="24"/>
              </w:rPr>
              <w:lastRenderedPageBreak/>
              <w:t>показатель 1</w:t>
            </w:r>
          </w:p>
        </w:tc>
      </w:tr>
      <w:tr w:rsidR="00646B71"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46B71" w:rsidRDefault="00646B71" w:rsidP="009F7644">
            <w:pPr>
              <w:tabs>
                <w:tab w:val="left" w:pos="567"/>
              </w:tabs>
              <w:autoSpaceDE w:val="0"/>
              <w:autoSpaceDN w:val="0"/>
              <w:adjustRightInd w:val="0"/>
              <w:jc w:val="center"/>
              <w:rPr>
                <w:kern w:val="2"/>
                <w:sz w:val="24"/>
                <w:szCs w:val="24"/>
              </w:rPr>
            </w:pPr>
            <w:r>
              <w:rPr>
                <w:kern w:val="2"/>
                <w:sz w:val="24"/>
                <w:szCs w:val="24"/>
              </w:rPr>
              <w:lastRenderedPageBreak/>
              <w:t>7.</w:t>
            </w:r>
          </w:p>
        </w:tc>
        <w:tc>
          <w:tcPr>
            <w:tcW w:w="3131"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rPr>
                <w:sz w:val="24"/>
                <w:szCs w:val="24"/>
              </w:rPr>
            </w:pPr>
            <w:r>
              <w:rPr>
                <w:kern w:val="2"/>
                <w:sz w:val="24"/>
                <w:szCs w:val="24"/>
              </w:rPr>
              <w:t>Основное мероприятие 2.3</w:t>
            </w:r>
            <w:r w:rsidRPr="0097735B">
              <w:rPr>
                <w:kern w:val="2"/>
                <w:sz w:val="24"/>
                <w:szCs w:val="24"/>
              </w:rPr>
              <w:t>.</w:t>
            </w:r>
          </w:p>
          <w:p w:rsidR="00646B71" w:rsidRPr="00502631" w:rsidRDefault="00646B71" w:rsidP="009F7644">
            <w:pPr>
              <w:widowControl w:val="0"/>
              <w:autoSpaceDE w:val="0"/>
              <w:autoSpaceDN w:val="0"/>
              <w:adjustRightInd w:val="0"/>
              <w:jc w:val="both"/>
              <w:rPr>
                <w:kern w:val="2"/>
                <w:sz w:val="24"/>
                <w:szCs w:val="24"/>
              </w:rPr>
            </w:pPr>
            <w:r>
              <w:rPr>
                <w:kern w:val="2"/>
                <w:sz w:val="24"/>
                <w:szCs w:val="24"/>
              </w:rPr>
              <w:t>Минимизация</w:t>
            </w:r>
            <w:r w:rsidRPr="00E56C91">
              <w:rPr>
                <w:kern w:val="2"/>
                <w:sz w:val="24"/>
                <w:szCs w:val="24"/>
              </w:rPr>
              <w:t xml:space="preserve"> и (или) ли</w:t>
            </w:r>
            <w:r w:rsidRPr="00E56C91">
              <w:rPr>
                <w:kern w:val="2"/>
                <w:sz w:val="24"/>
                <w:szCs w:val="24"/>
              </w:rPr>
              <w:t>к</w:t>
            </w:r>
            <w:r w:rsidRPr="00E56C91">
              <w:rPr>
                <w:kern w:val="2"/>
                <w:sz w:val="24"/>
                <w:szCs w:val="24"/>
              </w:rPr>
              <w:t>видации последствий проя</w:t>
            </w:r>
            <w:r w:rsidRPr="00E56C91">
              <w:rPr>
                <w:kern w:val="2"/>
                <w:sz w:val="24"/>
                <w:szCs w:val="24"/>
              </w:rPr>
              <w:t>в</w:t>
            </w:r>
            <w:r w:rsidRPr="00E56C91">
              <w:rPr>
                <w:kern w:val="2"/>
                <w:sz w:val="24"/>
                <w:szCs w:val="24"/>
              </w:rPr>
              <w:t>лений терроризма и экстр</w:t>
            </w:r>
            <w:r w:rsidRPr="00E56C91">
              <w:rPr>
                <w:kern w:val="2"/>
                <w:sz w:val="24"/>
                <w:szCs w:val="24"/>
              </w:rPr>
              <w:t>е</w:t>
            </w:r>
            <w:r w:rsidRPr="00E56C91">
              <w:rPr>
                <w:kern w:val="2"/>
                <w:sz w:val="24"/>
                <w:szCs w:val="24"/>
              </w:rPr>
              <w:t>мизма в границах поселения</w:t>
            </w:r>
          </w:p>
        </w:tc>
        <w:tc>
          <w:tcPr>
            <w:tcW w:w="1964" w:type="dxa"/>
            <w:tcBorders>
              <w:top w:val="single" w:sz="4" w:space="0" w:color="auto"/>
              <w:left w:val="single" w:sz="4" w:space="0" w:color="auto"/>
              <w:bottom w:val="single" w:sz="4" w:space="0" w:color="auto"/>
              <w:right w:val="single" w:sz="4" w:space="0" w:color="auto"/>
            </w:tcBorders>
          </w:tcPr>
          <w:p w:rsidR="00646B71" w:rsidRPr="00E56C91" w:rsidRDefault="00646B71" w:rsidP="009F7644">
            <w:pPr>
              <w:rPr>
                <w:sz w:val="24"/>
                <w:szCs w:val="24"/>
              </w:rPr>
            </w:pPr>
            <w:r w:rsidRPr="00155009">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46B71" w:rsidRPr="00E56C91" w:rsidRDefault="00646B71" w:rsidP="009F7644">
            <w:pPr>
              <w:jc w:val="center"/>
              <w:rPr>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646B71" w:rsidRPr="00E56C91" w:rsidRDefault="00646B71" w:rsidP="009F7644">
            <w:pPr>
              <w:jc w:val="center"/>
              <w:rPr>
                <w:sz w:val="24"/>
                <w:szCs w:val="24"/>
              </w:rPr>
            </w:pPr>
            <w:r w:rsidRPr="00E56C91">
              <w:rPr>
                <w:sz w:val="24"/>
                <w:szCs w:val="24"/>
              </w:rPr>
              <w:t>2030</w:t>
            </w:r>
            <w:r>
              <w:rPr>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646B71" w:rsidRPr="001817E8" w:rsidRDefault="001817E8" w:rsidP="009F7644">
            <w:pPr>
              <w:pStyle w:val="ConsPlusCell"/>
              <w:rPr>
                <w:rFonts w:ascii="Times New Roman" w:hAnsi="Times New Roman" w:cs="Times New Roman"/>
                <w:sz w:val="24"/>
                <w:szCs w:val="24"/>
              </w:rPr>
            </w:pPr>
            <w:r>
              <w:rPr>
                <w:rFonts w:ascii="Times New Roman" w:hAnsi="Times New Roman" w:cs="Times New Roman"/>
                <w:color w:val="273350"/>
                <w:sz w:val="24"/>
                <w:szCs w:val="24"/>
                <w:shd w:val="clear" w:color="auto" w:fill="FFFFFF"/>
              </w:rPr>
              <w:t>У</w:t>
            </w:r>
            <w:r w:rsidR="00726F25" w:rsidRPr="001817E8">
              <w:rPr>
                <w:rFonts w:ascii="Times New Roman" w:hAnsi="Times New Roman" w:cs="Times New Roman"/>
                <w:color w:val="273350"/>
                <w:sz w:val="24"/>
                <w:szCs w:val="24"/>
                <w:shd w:val="clear" w:color="auto" w:fill="FFFFFF"/>
              </w:rPr>
              <w:t>силение ант</w:t>
            </w:r>
            <w:r w:rsidR="00726F25" w:rsidRPr="001817E8">
              <w:rPr>
                <w:rFonts w:ascii="Times New Roman" w:hAnsi="Times New Roman" w:cs="Times New Roman"/>
                <w:color w:val="273350"/>
                <w:sz w:val="24"/>
                <w:szCs w:val="24"/>
                <w:shd w:val="clear" w:color="auto" w:fill="FFFFFF"/>
              </w:rPr>
              <w:t>и</w:t>
            </w:r>
            <w:r w:rsidR="00726F25" w:rsidRPr="001817E8">
              <w:rPr>
                <w:rFonts w:ascii="Times New Roman" w:hAnsi="Times New Roman" w:cs="Times New Roman"/>
                <w:color w:val="273350"/>
                <w:sz w:val="24"/>
                <w:szCs w:val="24"/>
                <w:shd w:val="clear" w:color="auto" w:fill="FFFFFF"/>
              </w:rPr>
              <w:t>террористической защищенности объектов социал</w:t>
            </w:r>
            <w:r w:rsidR="00726F25" w:rsidRPr="001817E8">
              <w:rPr>
                <w:rFonts w:ascii="Times New Roman" w:hAnsi="Times New Roman" w:cs="Times New Roman"/>
                <w:color w:val="273350"/>
                <w:sz w:val="24"/>
                <w:szCs w:val="24"/>
                <w:shd w:val="clear" w:color="auto" w:fill="FFFFFF"/>
              </w:rPr>
              <w:t>ь</w:t>
            </w:r>
            <w:r w:rsidR="00726F25" w:rsidRPr="001817E8">
              <w:rPr>
                <w:rFonts w:ascii="Times New Roman" w:hAnsi="Times New Roman" w:cs="Times New Roman"/>
                <w:color w:val="273350"/>
                <w:sz w:val="24"/>
                <w:szCs w:val="24"/>
                <w:shd w:val="clear" w:color="auto" w:fill="FFFFFF"/>
              </w:rPr>
              <w:t>ной сферы</w:t>
            </w:r>
            <w:r>
              <w:rPr>
                <w:rFonts w:ascii="Times New Roman" w:hAnsi="Times New Roman" w:cs="Times New Roman"/>
                <w:color w:val="273350"/>
                <w:sz w:val="24"/>
                <w:szCs w:val="24"/>
                <w:shd w:val="clear" w:color="auto" w:fill="FFFFFF"/>
              </w:rPr>
              <w:t>.</w:t>
            </w:r>
          </w:p>
        </w:tc>
        <w:tc>
          <w:tcPr>
            <w:tcW w:w="2476" w:type="dxa"/>
            <w:tcBorders>
              <w:top w:val="single" w:sz="4" w:space="0" w:color="auto"/>
              <w:left w:val="single" w:sz="4" w:space="0" w:color="auto"/>
              <w:bottom w:val="single" w:sz="4" w:space="0" w:color="auto"/>
              <w:right w:val="single" w:sz="4" w:space="0" w:color="auto"/>
            </w:tcBorders>
          </w:tcPr>
          <w:p w:rsidR="00646B71" w:rsidRPr="005B40B1" w:rsidRDefault="00646B71" w:rsidP="009F7644">
            <w:pPr>
              <w:pStyle w:val="ConsPlusCell"/>
              <w:rPr>
                <w:rFonts w:ascii="Times New Roman" w:hAnsi="Times New Roman" w:cs="Times New Roman"/>
                <w:sz w:val="24"/>
                <w:szCs w:val="24"/>
              </w:rPr>
            </w:pPr>
            <w:r w:rsidRPr="005B40B1">
              <w:rPr>
                <w:rFonts w:ascii="Times New Roman" w:hAnsi="Times New Roman" w:cs="Times New Roman"/>
                <w:sz w:val="24"/>
                <w:szCs w:val="24"/>
              </w:rPr>
              <w:t>Снижение уровня и</w:t>
            </w:r>
            <w:r w:rsidRPr="005B40B1">
              <w:rPr>
                <w:rFonts w:ascii="Times New Roman" w:hAnsi="Times New Roman" w:cs="Times New Roman"/>
                <w:sz w:val="24"/>
                <w:szCs w:val="24"/>
              </w:rPr>
              <w:t>н</w:t>
            </w:r>
            <w:r w:rsidRPr="005B40B1">
              <w:rPr>
                <w:rFonts w:ascii="Times New Roman" w:hAnsi="Times New Roman" w:cs="Times New Roman"/>
                <w:sz w:val="24"/>
                <w:szCs w:val="24"/>
              </w:rPr>
              <w:t>формирования нас</w:t>
            </w:r>
            <w:r w:rsidRPr="005B40B1">
              <w:rPr>
                <w:rFonts w:ascii="Times New Roman" w:hAnsi="Times New Roman" w:cs="Times New Roman"/>
                <w:sz w:val="24"/>
                <w:szCs w:val="24"/>
              </w:rPr>
              <w:t>е</w:t>
            </w:r>
            <w:r w:rsidRPr="005B40B1">
              <w:rPr>
                <w:rFonts w:ascii="Times New Roman" w:hAnsi="Times New Roman" w:cs="Times New Roman"/>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646B71" w:rsidRPr="005B40B1" w:rsidRDefault="00646B71" w:rsidP="009F7644">
            <w:pPr>
              <w:pStyle w:val="ConsPlusCell"/>
              <w:jc w:val="center"/>
              <w:rPr>
                <w:rFonts w:ascii="Times New Roman" w:hAnsi="Times New Roman" w:cs="Times New Roman"/>
                <w:kern w:val="2"/>
                <w:sz w:val="24"/>
                <w:szCs w:val="24"/>
              </w:rPr>
            </w:pPr>
            <w:r w:rsidRPr="005B40B1">
              <w:rPr>
                <w:rFonts w:ascii="Times New Roman" w:hAnsi="Times New Roman" w:cs="Times New Roman"/>
                <w:kern w:val="2"/>
                <w:sz w:val="24"/>
                <w:szCs w:val="24"/>
              </w:rPr>
              <w:t>показатель 1, 2</w:t>
            </w:r>
          </w:p>
        </w:tc>
      </w:tr>
      <w:tr w:rsidR="00646B71"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46B71" w:rsidRDefault="00646B71" w:rsidP="009F7644">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rPr>
                <w:sz w:val="24"/>
                <w:szCs w:val="24"/>
              </w:rPr>
            </w:pPr>
            <w:r>
              <w:rPr>
                <w:kern w:val="2"/>
                <w:sz w:val="24"/>
                <w:szCs w:val="24"/>
              </w:rPr>
              <w:t>Основное мероприятие 2.4</w:t>
            </w:r>
            <w:r w:rsidRPr="0097735B">
              <w:rPr>
                <w:kern w:val="2"/>
                <w:sz w:val="24"/>
                <w:szCs w:val="24"/>
              </w:rPr>
              <w:t>.</w:t>
            </w:r>
          </w:p>
          <w:p w:rsidR="00646B71" w:rsidRPr="00223612" w:rsidRDefault="00646B71" w:rsidP="009F7644">
            <w:pPr>
              <w:autoSpaceDE w:val="0"/>
              <w:autoSpaceDN w:val="0"/>
              <w:adjustRightInd w:val="0"/>
              <w:rPr>
                <w:bCs/>
                <w:kern w:val="2"/>
                <w:sz w:val="24"/>
                <w:szCs w:val="24"/>
              </w:rPr>
            </w:pPr>
            <w:r>
              <w:rPr>
                <w:bCs/>
                <w:kern w:val="2"/>
                <w:sz w:val="24"/>
                <w:szCs w:val="24"/>
              </w:rPr>
              <w:t>Создание условий для реал</w:t>
            </w:r>
            <w:r>
              <w:rPr>
                <w:bCs/>
                <w:kern w:val="2"/>
                <w:sz w:val="24"/>
                <w:szCs w:val="24"/>
              </w:rPr>
              <w:t>и</w:t>
            </w:r>
            <w:r>
              <w:rPr>
                <w:bCs/>
                <w:kern w:val="2"/>
                <w:sz w:val="24"/>
                <w:szCs w:val="24"/>
              </w:rPr>
              <w:t>зации мер, направленных на укрепление межнационал</w:t>
            </w:r>
            <w:r>
              <w:rPr>
                <w:bCs/>
                <w:kern w:val="2"/>
                <w:sz w:val="24"/>
                <w:szCs w:val="24"/>
              </w:rPr>
              <w:t>ь</w:t>
            </w:r>
            <w:r>
              <w:rPr>
                <w:bCs/>
                <w:kern w:val="2"/>
                <w:sz w:val="24"/>
                <w:szCs w:val="24"/>
              </w:rPr>
              <w:t>ного и межконфессионал</w:t>
            </w:r>
            <w:r>
              <w:rPr>
                <w:bCs/>
                <w:kern w:val="2"/>
                <w:sz w:val="24"/>
                <w:szCs w:val="24"/>
              </w:rPr>
              <w:t>ь</w:t>
            </w:r>
            <w:r>
              <w:rPr>
                <w:bCs/>
                <w:kern w:val="2"/>
                <w:sz w:val="24"/>
                <w:szCs w:val="24"/>
              </w:rPr>
              <w:t>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964"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155009">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r>
              <w:rPr>
                <w:kern w:val="2"/>
                <w:sz w:val="24"/>
                <w:szCs w:val="24"/>
              </w:rPr>
              <w:t xml:space="preserve"> МБУК «</w:t>
            </w:r>
            <w:r w:rsidRPr="0097735B">
              <w:rPr>
                <w:kern w:val="2"/>
                <w:sz w:val="24"/>
                <w:szCs w:val="24"/>
              </w:rPr>
              <w:t>СДК</w:t>
            </w:r>
            <w:r>
              <w:rPr>
                <w:kern w:val="2"/>
                <w:sz w:val="24"/>
                <w:szCs w:val="24"/>
              </w:rPr>
              <w:t xml:space="preserve"> Ивановск</w:t>
            </w:r>
            <w:r>
              <w:rPr>
                <w:kern w:val="2"/>
                <w:sz w:val="24"/>
                <w:szCs w:val="24"/>
              </w:rPr>
              <w:t>о</w:t>
            </w:r>
            <w:r>
              <w:rPr>
                <w:kern w:val="2"/>
                <w:sz w:val="24"/>
                <w:szCs w:val="24"/>
              </w:rPr>
              <w:t>го сельского п</w:t>
            </w:r>
            <w:r>
              <w:rPr>
                <w:kern w:val="2"/>
                <w:sz w:val="24"/>
                <w:szCs w:val="24"/>
              </w:rPr>
              <w:t>о</w:t>
            </w:r>
            <w:r>
              <w:rPr>
                <w:kern w:val="2"/>
                <w:sz w:val="24"/>
                <w:szCs w:val="24"/>
              </w:rPr>
              <w:t>селения</w:t>
            </w:r>
            <w:r w:rsidRPr="0097735B">
              <w:rPr>
                <w:kern w:val="2"/>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97735B">
              <w:rPr>
                <w:kern w:val="2"/>
                <w:sz w:val="24"/>
                <w:szCs w:val="24"/>
              </w:rPr>
              <w:t>202</w:t>
            </w:r>
            <w:r>
              <w:rPr>
                <w:kern w:val="2"/>
                <w:sz w:val="24"/>
                <w:szCs w:val="24"/>
              </w:rPr>
              <w:t>4 год</w:t>
            </w:r>
          </w:p>
        </w:tc>
        <w:tc>
          <w:tcPr>
            <w:tcW w:w="1110" w:type="dxa"/>
            <w:tcBorders>
              <w:top w:val="single" w:sz="4" w:space="0" w:color="auto"/>
              <w:left w:val="single" w:sz="4" w:space="0" w:color="auto"/>
              <w:bottom w:val="single" w:sz="4" w:space="0" w:color="auto"/>
              <w:right w:val="single" w:sz="4" w:space="0" w:color="auto"/>
            </w:tcBorders>
          </w:tcPr>
          <w:p w:rsidR="00646B71" w:rsidRPr="0097735B" w:rsidRDefault="00646B71" w:rsidP="009F7644">
            <w:pPr>
              <w:autoSpaceDE w:val="0"/>
              <w:autoSpaceDN w:val="0"/>
              <w:adjustRightInd w:val="0"/>
              <w:jc w:val="center"/>
              <w:rPr>
                <w:kern w:val="2"/>
                <w:sz w:val="24"/>
                <w:szCs w:val="24"/>
              </w:rPr>
            </w:pPr>
            <w:r w:rsidRPr="0097735B">
              <w:rPr>
                <w:kern w:val="2"/>
                <w:sz w:val="24"/>
                <w:szCs w:val="24"/>
              </w:rPr>
              <w:t>2030</w:t>
            </w:r>
            <w:r>
              <w:rPr>
                <w:kern w:val="2"/>
                <w:sz w:val="24"/>
                <w:szCs w:val="24"/>
              </w:rPr>
              <w:t xml:space="preserve"> год</w:t>
            </w:r>
          </w:p>
        </w:tc>
        <w:tc>
          <w:tcPr>
            <w:tcW w:w="2066" w:type="dxa"/>
            <w:tcBorders>
              <w:top w:val="single" w:sz="4" w:space="0" w:color="auto"/>
              <w:left w:val="single" w:sz="4" w:space="0" w:color="auto"/>
              <w:bottom w:val="single" w:sz="4" w:space="0" w:color="auto"/>
              <w:right w:val="single" w:sz="4" w:space="0" w:color="auto"/>
            </w:tcBorders>
          </w:tcPr>
          <w:p w:rsidR="00726F25" w:rsidRPr="001817E8" w:rsidRDefault="00726F25" w:rsidP="001817E8">
            <w:pPr>
              <w:pStyle w:val="aff4"/>
              <w:shd w:val="clear" w:color="auto" w:fill="F9F9F9"/>
              <w:spacing w:before="0" w:beforeAutospacing="0" w:after="0" w:afterAutospacing="0"/>
              <w:jc w:val="both"/>
              <w:rPr>
                <w:color w:val="333333"/>
              </w:rPr>
            </w:pPr>
            <w:r w:rsidRPr="001817E8">
              <w:rPr>
                <w:color w:val="333333"/>
              </w:rPr>
              <w:t>Снижение степени распространенн</w:t>
            </w:r>
            <w:r w:rsidRPr="001817E8">
              <w:rPr>
                <w:color w:val="333333"/>
              </w:rPr>
              <w:t>о</w:t>
            </w:r>
            <w:r w:rsidRPr="001817E8">
              <w:rPr>
                <w:color w:val="333333"/>
              </w:rPr>
              <w:t>сти негативных этнических уст</w:t>
            </w:r>
            <w:r w:rsidRPr="001817E8">
              <w:rPr>
                <w:color w:val="333333"/>
              </w:rPr>
              <w:t>а</w:t>
            </w:r>
            <w:r w:rsidRPr="001817E8">
              <w:rPr>
                <w:color w:val="333333"/>
              </w:rPr>
              <w:t>новок и предра</w:t>
            </w:r>
            <w:r w:rsidRPr="001817E8">
              <w:rPr>
                <w:color w:val="333333"/>
              </w:rPr>
              <w:t>с</w:t>
            </w:r>
            <w:r w:rsidRPr="001817E8">
              <w:rPr>
                <w:color w:val="333333"/>
              </w:rPr>
              <w:t>судков, пре</w:t>
            </w:r>
            <w:r w:rsidRPr="001817E8">
              <w:rPr>
                <w:color w:val="333333"/>
              </w:rPr>
              <w:t>ж</w:t>
            </w:r>
            <w:r w:rsidRPr="001817E8">
              <w:rPr>
                <w:color w:val="333333"/>
              </w:rPr>
              <w:t>де всего, в молоде</w:t>
            </w:r>
            <w:r w:rsidRPr="001817E8">
              <w:rPr>
                <w:color w:val="333333"/>
              </w:rPr>
              <w:t>ж</w:t>
            </w:r>
            <w:r w:rsidRPr="001817E8">
              <w:rPr>
                <w:color w:val="333333"/>
              </w:rPr>
              <w:t>ной среде.</w:t>
            </w:r>
          </w:p>
          <w:p w:rsidR="00726F25" w:rsidRPr="001817E8" w:rsidRDefault="00726F25" w:rsidP="001817E8">
            <w:pPr>
              <w:pStyle w:val="aff4"/>
              <w:shd w:val="clear" w:color="auto" w:fill="F9F9F9"/>
              <w:spacing w:before="0" w:beforeAutospacing="0" w:after="0" w:afterAutospacing="0"/>
              <w:jc w:val="both"/>
              <w:rPr>
                <w:color w:val="333333"/>
              </w:rPr>
            </w:pPr>
            <w:r w:rsidRPr="001817E8">
              <w:rPr>
                <w:color w:val="333333"/>
              </w:rPr>
              <w:t>Формирование толерантного со</w:t>
            </w:r>
            <w:r w:rsidRPr="001817E8">
              <w:rPr>
                <w:color w:val="333333"/>
              </w:rPr>
              <w:t>з</w:t>
            </w:r>
            <w:r w:rsidRPr="001817E8">
              <w:rPr>
                <w:color w:val="333333"/>
              </w:rPr>
              <w:t>нания, основанн</w:t>
            </w:r>
            <w:r w:rsidRPr="001817E8">
              <w:rPr>
                <w:color w:val="333333"/>
              </w:rPr>
              <w:t>о</w:t>
            </w:r>
            <w:r w:rsidRPr="001817E8">
              <w:rPr>
                <w:color w:val="333333"/>
              </w:rPr>
              <w:t>го на пон</w:t>
            </w:r>
            <w:r w:rsidRPr="001817E8">
              <w:rPr>
                <w:color w:val="333333"/>
              </w:rPr>
              <w:t>и</w:t>
            </w:r>
            <w:r w:rsidRPr="001817E8">
              <w:rPr>
                <w:color w:val="333333"/>
              </w:rPr>
              <w:t>мании и принятии кул</w:t>
            </w:r>
            <w:r w:rsidRPr="001817E8">
              <w:rPr>
                <w:color w:val="333333"/>
              </w:rPr>
              <w:t>ь</w:t>
            </w:r>
            <w:r w:rsidRPr="001817E8">
              <w:rPr>
                <w:color w:val="333333"/>
              </w:rPr>
              <w:t>турных о</w:t>
            </w:r>
            <w:r w:rsidRPr="001817E8">
              <w:rPr>
                <w:color w:val="333333"/>
              </w:rPr>
              <w:t>т</w:t>
            </w:r>
            <w:r w:rsidRPr="001817E8">
              <w:rPr>
                <w:color w:val="333333"/>
              </w:rPr>
              <w:t>личий, неукоснительном с</w:t>
            </w:r>
            <w:r w:rsidRPr="001817E8">
              <w:rPr>
                <w:color w:val="333333"/>
              </w:rPr>
              <w:t>о</w:t>
            </w:r>
            <w:r w:rsidRPr="001817E8">
              <w:rPr>
                <w:color w:val="333333"/>
              </w:rPr>
              <w:t xml:space="preserve">блюдении прав </w:t>
            </w:r>
            <w:r w:rsidRPr="001817E8">
              <w:rPr>
                <w:color w:val="333333"/>
              </w:rPr>
              <w:lastRenderedPageBreak/>
              <w:t>и св</w:t>
            </w:r>
            <w:r w:rsidRPr="001817E8">
              <w:rPr>
                <w:color w:val="333333"/>
              </w:rPr>
              <w:t>о</w:t>
            </w:r>
            <w:r w:rsidRPr="001817E8">
              <w:rPr>
                <w:color w:val="333333"/>
              </w:rPr>
              <w:t>бод граждан.</w:t>
            </w:r>
          </w:p>
          <w:p w:rsidR="00646B71" w:rsidRPr="00E56C91" w:rsidRDefault="00646B71" w:rsidP="009F7644">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46B71" w:rsidRPr="00E56C91" w:rsidRDefault="00646B71" w:rsidP="009F7644">
            <w:pPr>
              <w:rPr>
                <w:sz w:val="24"/>
                <w:szCs w:val="24"/>
              </w:rPr>
            </w:pPr>
            <w:r w:rsidRPr="00E56C91">
              <w:rPr>
                <w:sz w:val="24"/>
                <w:szCs w:val="24"/>
              </w:rPr>
              <w:lastRenderedPageBreak/>
              <w:t>Снижение уровня и</w:t>
            </w:r>
            <w:r w:rsidRPr="00E56C91">
              <w:rPr>
                <w:sz w:val="24"/>
                <w:szCs w:val="24"/>
              </w:rPr>
              <w:t>н</w:t>
            </w:r>
            <w:r w:rsidRPr="00E56C91">
              <w:rPr>
                <w:sz w:val="24"/>
                <w:szCs w:val="24"/>
              </w:rPr>
              <w:t>формирования гра</w:t>
            </w:r>
            <w:r w:rsidRPr="00E56C91">
              <w:rPr>
                <w:sz w:val="24"/>
                <w:szCs w:val="24"/>
              </w:rPr>
              <w:t>ж</w:t>
            </w:r>
            <w:r w:rsidRPr="00E56C91">
              <w:rPr>
                <w:sz w:val="24"/>
                <w:szCs w:val="24"/>
              </w:rPr>
              <w:t>дан</w:t>
            </w:r>
          </w:p>
        </w:tc>
        <w:tc>
          <w:tcPr>
            <w:tcW w:w="2194" w:type="dxa"/>
            <w:tcBorders>
              <w:top w:val="single" w:sz="4" w:space="0" w:color="auto"/>
              <w:left w:val="single" w:sz="4" w:space="0" w:color="auto"/>
              <w:bottom w:val="single" w:sz="4" w:space="0" w:color="auto"/>
              <w:right w:val="single" w:sz="4" w:space="0" w:color="auto"/>
            </w:tcBorders>
          </w:tcPr>
          <w:p w:rsidR="00646B71" w:rsidRPr="00E56C91" w:rsidRDefault="00646B71" w:rsidP="009F7644">
            <w:pPr>
              <w:rPr>
                <w:sz w:val="24"/>
                <w:szCs w:val="24"/>
              </w:rPr>
            </w:pPr>
            <w:r w:rsidRPr="00E56C91">
              <w:rPr>
                <w:sz w:val="24"/>
                <w:szCs w:val="24"/>
              </w:rPr>
              <w:t>Количество гра</w:t>
            </w:r>
            <w:r w:rsidRPr="00E56C91">
              <w:rPr>
                <w:sz w:val="24"/>
                <w:szCs w:val="24"/>
              </w:rPr>
              <w:t>ж</w:t>
            </w:r>
            <w:r w:rsidRPr="00E56C91">
              <w:rPr>
                <w:sz w:val="24"/>
                <w:szCs w:val="24"/>
              </w:rPr>
              <w:t>дан, охваченных мероприятиями, направленными на повышение уровня правового, кул</w:t>
            </w:r>
            <w:r w:rsidRPr="00E56C91">
              <w:rPr>
                <w:sz w:val="24"/>
                <w:szCs w:val="24"/>
              </w:rPr>
              <w:t>ь</w:t>
            </w:r>
            <w:r w:rsidRPr="00E56C91">
              <w:rPr>
                <w:sz w:val="24"/>
                <w:szCs w:val="24"/>
              </w:rPr>
              <w:t>турного, нравс</w:t>
            </w:r>
            <w:r w:rsidRPr="00E56C91">
              <w:rPr>
                <w:sz w:val="24"/>
                <w:szCs w:val="24"/>
              </w:rPr>
              <w:t>т</w:t>
            </w:r>
            <w:r w:rsidRPr="00E56C91">
              <w:rPr>
                <w:sz w:val="24"/>
                <w:szCs w:val="24"/>
              </w:rPr>
              <w:t>венного, спорти</w:t>
            </w:r>
            <w:r w:rsidRPr="00E56C91">
              <w:rPr>
                <w:sz w:val="24"/>
                <w:szCs w:val="24"/>
              </w:rPr>
              <w:t>в</w:t>
            </w:r>
            <w:r w:rsidRPr="00E56C91">
              <w:rPr>
                <w:sz w:val="24"/>
                <w:szCs w:val="24"/>
              </w:rPr>
              <w:t>ного и военно-патриотического воспитания</w:t>
            </w:r>
          </w:p>
        </w:tc>
      </w:tr>
      <w:tr w:rsidR="00561275" w:rsidRPr="00223612" w:rsidTr="00117A8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61275" w:rsidRDefault="00646B71" w:rsidP="00117A83">
            <w:pPr>
              <w:tabs>
                <w:tab w:val="left" w:pos="567"/>
              </w:tabs>
              <w:autoSpaceDE w:val="0"/>
              <w:autoSpaceDN w:val="0"/>
              <w:adjustRightInd w:val="0"/>
              <w:jc w:val="center"/>
              <w:rPr>
                <w:kern w:val="2"/>
                <w:sz w:val="24"/>
                <w:szCs w:val="24"/>
              </w:rPr>
            </w:pPr>
            <w:r>
              <w:rPr>
                <w:kern w:val="2"/>
                <w:sz w:val="24"/>
                <w:szCs w:val="24"/>
              </w:rPr>
              <w:lastRenderedPageBreak/>
              <w:t>9</w:t>
            </w:r>
            <w:r w:rsidR="00561275">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1275" w:rsidRPr="00696F81" w:rsidRDefault="00561275" w:rsidP="00117A8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561275" w:rsidRPr="00223612" w:rsidRDefault="00561275" w:rsidP="00117A83">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both"/>
              <w:rPr>
                <w:sz w:val="24"/>
                <w:szCs w:val="24"/>
              </w:rPr>
            </w:pPr>
            <w:r w:rsidRPr="00155009">
              <w:rPr>
                <w:sz w:val="24"/>
                <w:szCs w:val="24"/>
              </w:rPr>
              <w:t xml:space="preserve">Администрация </w:t>
            </w:r>
            <w:r>
              <w:rPr>
                <w:sz w:val="24"/>
                <w:szCs w:val="24"/>
              </w:rPr>
              <w:t>Ивановского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1275" w:rsidRPr="00155009" w:rsidRDefault="00561275" w:rsidP="00117A83">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61275" w:rsidRPr="00696F81" w:rsidRDefault="001817E8" w:rsidP="00117A83">
            <w:pPr>
              <w:rPr>
                <w:sz w:val="24"/>
                <w:szCs w:val="24"/>
              </w:rPr>
            </w:pPr>
            <w:r>
              <w:rPr>
                <w:color w:val="000000"/>
                <w:sz w:val="24"/>
                <w:szCs w:val="24"/>
              </w:rPr>
              <w:t>С</w:t>
            </w:r>
            <w:r w:rsidR="00561275" w:rsidRPr="00696F81">
              <w:rPr>
                <w:color w:val="000000"/>
                <w:sz w:val="24"/>
                <w:szCs w:val="24"/>
              </w:rPr>
              <w:t>овершенствов</w:t>
            </w:r>
            <w:r w:rsidR="00561275" w:rsidRPr="00696F81">
              <w:rPr>
                <w:color w:val="000000"/>
                <w:sz w:val="24"/>
                <w:szCs w:val="24"/>
              </w:rPr>
              <w:t>а</w:t>
            </w:r>
            <w:r w:rsidR="00561275" w:rsidRPr="00696F81">
              <w:rPr>
                <w:color w:val="000000"/>
                <w:sz w:val="24"/>
                <w:szCs w:val="24"/>
              </w:rPr>
              <w:t>нии форм и мет</w:t>
            </w:r>
            <w:r w:rsidR="00561275" w:rsidRPr="00696F81">
              <w:rPr>
                <w:color w:val="000000"/>
                <w:sz w:val="24"/>
                <w:szCs w:val="24"/>
              </w:rPr>
              <w:t>о</w:t>
            </w:r>
            <w:r w:rsidR="00561275" w:rsidRPr="00696F81">
              <w:rPr>
                <w:color w:val="000000"/>
                <w:sz w:val="24"/>
                <w:szCs w:val="24"/>
              </w:rPr>
              <w:t>дов работы орг</w:t>
            </w:r>
            <w:r w:rsidR="00561275" w:rsidRPr="00696F81">
              <w:rPr>
                <w:color w:val="000000"/>
                <w:sz w:val="24"/>
                <w:szCs w:val="24"/>
              </w:rPr>
              <w:t>а</w:t>
            </w:r>
            <w:r w:rsidR="00561275" w:rsidRPr="00696F81">
              <w:rPr>
                <w:color w:val="000000"/>
                <w:sz w:val="24"/>
                <w:szCs w:val="24"/>
              </w:rPr>
              <w:t>нов местного с</w:t>
            </w:r>
            <w:r w:rsidR="00561275" w:rsidRPr="00696F81">
              <w:rPr>
                <w:color w:val="000000"/>
                <w:sz w:val="24"/>
                <w:szCs w:val="24"/>
              </w:rPr>
              <w:t>а</w:t>
            </w:r>
            <w:r w:rsidR="00561275" w:rsidRPr="00696F81">
              <w:rPr>
                <w:color w:val="000000"/>
                <w:sz w:val="24"/>
                <w:szCs w:val="24"/>
              </w:rPr>
              <w:t xml:space="preserve">моуправления </w:t>
            </w:r>
            <w:r w:rsidR="00561275">
              <w:rPr>
                <w:sz w:val="24"/>
                <w:szCs w:val="24"/>
              </w:rPr>
              <w:t>Ивановского сел</w:t>
            </w:r>
            <w:r w:rsidR="00561275">
              <w:rPr>
                <w:sz w:val="24"/>
                <w:szCs w:val="24"/>
              </w:rPr>
              <w:t>ь</w:t>
            </w:r>
            <w:r w:rsidR="00561275">
              <w:rPr>
                <w:sz w:val="24"/>
                <w:szCs w:val="24"/>
              </w:rPr>
              <w:t>ск</w:t>
            </w:r>
            <w:r w:rsidR="00561275">
              <w:rPr>
                <w:sz w:val="24"/>
                <w:szCs w:val="24"/>
              </w:rPr>
              <w:t>о</w:t>
            </w:r>
            <w:r w:rsidR="00561275">
              <w:rPr>
                <w:sz w:val="24"/>
                <w:szCs w:val="24"/>
              </w:rPr>
              <w:t>го поселения</w:t>
            </w:r>
            <w:r w:rsidR="00062694">
              <w:rPr>
                <w:sz w:val="24"/>
                <w:szCs w:val="24"/>
              </w:rPr>
              <w:t xml:space="preserve"> </w:t>
            </w:r>
            <w:r w:rsidR="00561275" w:rsidRPr="00696F81">
              <w:rPr>
                <w:color w:val="000000"/>
                <w:sz w:val="24"/>
                <w:szCs w:val="24"/>
              </w:rPr>
              <w:t>по профилактике экстремизма</w:t>
            </w:r>
            <w:r w:rsidR="00561275">
              <w:rPr>
                <w:color w:val="000000"/>
                <w:sz w:val="24"/>
                <w:szCs w:val="24"/>
              </w:rPr>
              <w:t xml:space="preserve"> и терр</w:t>
            </w:r>
            <w:r w:rsidR="00561275">
              <w:rPr>
                <w:color w:val="000000"/>
                <w:sz w:val="24"/>
                <w:szCs w:val="24"/>
              </w:rPr>
              <w:t>о</w:t>
            </w:r>
            <w:r w:rsidR="00561275">
              <w:rPr>
                <w:color w:val="000000"/>
                <w:sz w:val="24"/>
                <w:szCs w:val="24"/>
              </w:rPr>
              <w:t>ризма</w:t>
            </w:r>
          </w:p>
        </w:tc>
        <w:tc>
          <w:tcPr>
            <w:tcW w:w="2476" w:type="dxa"/>
            <w:tcBorders>
              <w:top w:val="single" w:sz="4" w:space="0" w:color="auto"/>
              <w:left w:val="single" w:sz="4" w:space="0" w:color="auto"/>
              <w:bottom w:val="single" w:sz="4" w:space="0" w:color="auto"/>
              <w:right w:val="single" w:sz="4" w:space="0" w:color="auto"/>
            </w:tcBorders>
          </w:tcPr>
          <w:p w:rsidR="00561275" w:rsidRPr="00696F81" w:rsidRDefault="00561275" w:rsidP="00117A8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Pr>
                <w:rFonts w:ascii="Times New Roman" w:hAnsi="Times New Roman" w:cs="Times New Roman"/>
                <w:bCs/>
                <w:sz w:val="24"/>
                <w:szCs w:val="24"/>
              </w:rPr>
              <w:t>Ив</w:t>
            </w:r>
            <w:r>
              <w:rPr>
                <w:rFonts w:ascii="Times New Roman" w:hAnsi="Times New Roman" w:cs="Times New Roman"/>
                <w:bCs/>
                <w:sz w:val="24"/>
                <w:szCs w:val="24"/>
              </w:rPr>
              <w:t>а</w:t>
            </w:r>
            <w:r>
              <w:rPr>
                <w:rFonts w:ascii="Times New Roman" w:hAnsi="Times New Roman" w:cs="Times New Roman"/>
                <w:bCs/>
                <w:sz w:val="24"/>
                <w:szCs w:val="24"/>
              </w:rPr>
              <w:t>новского сельского поселения</w:t>
            </w:r>
            <w:r w:rsidRPr="00696F81">
              <w:rPr>
                <w:rFonts w:ascii="Times New Roman" w:hAnsi="Times New Roman" w:cs="Times New Roman"/>
                <w:bCs/>
                <w:sz w:val="24"/>
                <w:szCs w:val="24"/>
              </w:rPr>
              <w:t xml:space="preserve"> и  правоо</w:t>
            </w:r>
            <w:r w:rsidRPr="00696F81">
              <w:rPr>
                <w:rFonts w:ascii="Times New Roman" w:hAnsi="Times New Roman" w:cs="Times New Roman"/>
                <w:bCs/>
                <w:sz w:val="24"/>
                <w:szCs w:val="24"/>
              </w:rPr>
              <w:t>х</w:t>
            </w:r>
            <w:r w:rsidRPr="00696F81">
              <w:rPr>
                <w:rFonts w:ascii="Times New Roman" w:hAnsi="Times New Roman" w:cs="Times New Roman"/>
                <w:bCs/>
                <w:sz w:val="24"/>
                <w:szCs w:val="24"/>
              </w:rPr>
              <w:t xml:space="preserve">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561275" w:rsidRPr="00223612" w:rsidRDefault="00561275" w:rsidP="00117A83">
            <w:pPr>
              <w:autoSpaceDE w:val="0"/>
              <w:autoSpaceDN w:val="0"/>
              <w:adjustRightInd w:val="0"/>
              <w:jc w:val="center"/>
              <w:rPr>
                <w:kern w:val="2"/>
                <w:sz w:val="24"/>
                <w:szCs w:val="24"/>
              </w:rPr>
            </w:pPr>
            <w:r>
              <w:rPr>
                <w:kern w:val="2"/>
                <w:sz w:val="24"/>
                <w:szCs w:val="24"/>
              </w:rPr>
              <w:t>2.1</w:t>
            </w:r>
          </w:p>
        </w:tc>
      </w:tr>
    </w:tbl>
    <w:p w:rsidR="00561275" w:rsidRDefault="00561275" w:rsidP="00561275">
      <w:pPr>
        <w:autoSpaceDE w:val="0"/>
        <w:autoSpaceDN w:val="0"/>
        <w:adjustRightInd w:val="0"/>
        <w:jc w:val="both"/>
        <w:rPr>
          <w:kern w:val="2"/>
          <w:sz w:val="24"/>
          <w:szCs w:val="24"/>
        </w:rPr>
      </w:pPr>
    </w:p>
    <w:p w:rsidR="00561275" w:rsidRDefault="00561275" w:rsidP="005B0E96">
      <w:pPr>
        <w:ind w:left="10773"/>
        <w:jc w:val="center"/>
        <w:rPr>
          <w:kern w:val="2"/>
          <w:sz w:val="24"/>
          <w:szCs w:val="24"/>
        </w:rPr>
      </w:pPr>
    </w:p>
    <w:p w:rsidR="00561275" w:rsidRDefault="00561275" w:rsidP="005B0E96">
      <w:pPr>
        <w:ind w:left="10773"/>
        <w:jc w:val="center"/>
        <w:rPr>
          <w:kern w:val="2"/>
          <w:sz w:val="24"/>
          <w:szCs w:val="24"/>
        </w:rPr>
      </w:pPr>
    </w:p>
    <w:p w:rsidR="00561275" w:rsidRDefault="00561275" w:rsidP="005B0E96">
      <w:pPr>
        <w:ind w:left="10773"/>
        <w:jc w:val="center"/>
        <w:rPr>
          <w:kern w:val="2"/>
          <w:sz w:val="24"/>
          <w:szCs w:val="24"/>
        </w:rPr>
      </w:pPr>
    </w:p>
    <w:p w:rsidR="00561275" w:rsidRDefault="00561275" w:rsidP="005B0E96">
      <w:pPr>
        <w:ind w:left="10773"/>
        <w:jc w:val="center"/>
        <w:rPr>
          <w:kern w:val="2"/>
          <w:sz w:val="24"/>
          <w:szCs w:val="24"/>
        </w:rPr>
      </w:pPr>
    </w:p>
    <w:p w:rsidR="00561275" w:rsidRDefault="00561275" w:rsidP="005B0E96">
      <w:pPr>
        <w:ind w:left="10773"/>
        <w:jc w:val="center"/>
        <w:rPr>
          <w:kern w:val="2"/>
          <w:sz w:val="24"/>
          <w:szCs w:val="24"/>
        </w:rPr>
      </w:pPr>
    </w:p>
    <w:p w:rsidR="00561275" w:rsidRPr="009E5CF2" w:rsidRDefault="00561275" w:rsidP="005B0E96">
      <w:pPr>
        <w:ind w:left="10773"/>
        <w:jc w:val="center"/>
        <w:rPr>
          <w:kern w:val="2"/>
          <w:sz w:val="24"/>
          <w:szCs w:val="24"/>
        </w:rPr>
      </w:pPr>
    </w:p>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646B71">
      <w:pPr>
        <w:rPr>
          <w:kern w:val="2"/>
          <w:sz w:val="24"/>
          <w:szCs w:val="24"/>
        </w:rPr>
      </w:pPr>
    </w:p>
    <w:sectPr w:rsidR="00D94E0D" w:rsidSect="007B3D91">
      <w:pgSz w:w="16838" w:h="11906" w:orient="landscape"/>
      <w:pgMar w:top="1134" w:right="962"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C0" w:rsidRDefault="009611C0">
      <w:r>
        <w:separator/>
      </w:r>
    </w:p>
  </w:endnote>
  <w:endnote w:type="continuationSeparator" w:id="1">
    <w:p w:rsidR="009611C0" w:rsidRDefault="00961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D8537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end"/>
    </w:r>
  </w:p>
  <w:p w:rsidR="00DA7D2E" w:rsidRDefault="00DA7D2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2E" w:rsidRDefault="00D8537D" w:rsidP="009A2F11">
    <w:pPr>
      <w:pStyle w:val="a7"/>
      <w:framePr w:wrap="around" w:vAnchor="text" w:hAnchor="margin" w:xAlign="right" w:y="1"/>
      <w:rPr>
        <w:rStyle w:val="ab"/>
      </w:rPr>
    </w:pPr>
    <w:r>
      <w:rPr>
        <w:rStyle w:val="ab"/>
      </w:rPr>
      <w:fldChar w:fldCharType="begin"/>
    </w:r>
    <w:r w:rsidR="00DA7D2E">
      <w:rPr>
        <w:rStyle w:val="ab"/>
      </w:rPr>
      <w:instrText xml:space="preserve">PAGE  </w:instrText>
    </w:r>
    <w:r>
      <w:rPr>
        <w:rStyle w:val="ab"/>
      </w:rPr>
      <w:fldChar w:fldCharType="separate"/>
    </w:r>
    <w:r w:rsidR="001817E8">
      <w:rPr>
        <w:rStyle w:val="ab"/>
        <w:noProof/>
      </w:rPr>
      <w:t>5</w:t>
    </w:r>
    <w:r>
      <w:rPr>
        <w:rStyle w:val="ab"/>
      </w:rPr>
      <w:fldChar w:fldCharType="end"/>
    </w:r>
  </w:p>
  <w:p w:rsidR="00DA7D2E" w:rsidRPr="007A1BDD" w:rsidRDefault="00DA7D2E"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C0" w:rsidRDefault="009611C0">
      <w:r>
        <w:separator/>
      </w:r>
    </w:p>
  </w:footnote>
  <w:footnote w:type="continuationSeparator" w:id="1">
    <w:p w:rsidR="009611C0" w:rsidRDefault="00961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160C6"/>
    <w:rsid w:val="00021256"/>
    <w:rsid w:val="00021C88"/>
    <w:rsid w:val="00021F0D"/>
    <w:rsid w:val="0002680C"/>
    <w:rsid w:val="00031645"/>
    <w:rsid w:val="00031AFC"/>
    <w:rsid w:val="00032662"/>
    <w:rsid w:val="0003718E"/>
    <w:rsid w:val="00040A3E"/>
    <w:rsid w:val="00042414"/>
    <w:rsid w:val="000437CB"/>
    <w:rsid w:val="0004435D"/>
    <w:rsid w:val="00045267"/>
    <w:rsid w:val="00054B2C"/>
    <w:rsid w:val="00054DBF"/>
    <w:rsid w:val="000553CB"/>
    <w:rsid w:val="00055658"/>
    <w:rsid w:val="00057103"/>
    <w:rsid w:val="00062694"/>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5992"/>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29EA"/>
    <w:rsid w:val="00123961"/>
    <w:rsid w:val="00131220"/>
    <w:rsid w:val="001312D1"/>
    <w:rsid w:val="0013133D"/>
    <w:rsid w:val="001313C5"/>
    <w:rsid w:val="001329BF"/>
    <w:rsid w:val="0013507D"/>
    <w:rsid w:val="0013615B"/>
    <w:rsid w:val="00147B03"/>
    <w:rsid w:val="001532E8"/>
    <w:rsid w:val="00153DE4"/>
    <w:rsid w:val="00153E1D"/>
    <w:rsid w:val="001540BC"/>
    <w:rsid w:val="00155009"/>
    <w:rsid w:val="00155895"/>
    <w:rsid w:val="001622DD"/>
    <w:rsid w:val="0016256D"/>
    <w:rsid w:val="00162987"/>
    <w:rsid w:val="00162EFE"/>
    <w:rsid w:val="00162FBE"/>
    <w:rsid w:val="0016704C"/>
    <w:rsid w:val="00171460"/>
    <w:rsid w:val="001813DF"/>
    <w:rsid w:val="001817E8"/>
    <w:rsid w:val="00184E27"/>
    <w:rsid w:val="0019006B"/>
    <w:rsid w:val="00192D8E"/>
    <w:rsid w:val="0019306B"/>
    <w:rsid w:val="00193628"/>
    <w:rsid w:val="001969E4"/>
    <w:rsid w:val="001A06D6"/>
    <w:rsid w:val="001A0C17"/>
    <w:rsid w:val="001A1B4E"/>
    <w:rsid w:val="001A49DD"/>
    <w:rsid w:val="001A6B4B"/>
    <w:rsid w:val="001A7BE9"/>
    <w:rsid w:val="001A7BFD"/>
    <w:rsid w:val="001B592D"/>
    <w:rsid w:val="001B6119"/>
    <w:rsid w:val="001B61C1"/>
    <w:rsid w:val="001C1398"/>
    <w:rsid w:val="001C21AC"/>
    <w:rsid w:val="001C335E"/>
    <w:rsid w:val="001C3A97"/>
    <w:rsid w:val="001C5CEC"/>
    <w:rsid w:val="001D021E"/>
    <w:rsid w:val="001D1B63"/>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1FE2"/>
    <w:rsid w:val="00202264"/>
    <w:rsid w:val="00203408"/>
    <w:rsid w:val="00203618"/>
    <w:rsid w:val="002036F6"/>
    <w:rsid w:val="00204667"/>
    <w:rsid w:val="002052ED"/>
    <w:rsid w:val="002063BA"/>
    <w:rsid w:val="00206936"/>
    <w:rsid w:val="00212DCB"/>
    <w:rsid w:val="002150E5"/>
    <w:rsid w:val="00222209"/>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2A31"/>
    <w:rsid w:val="00273D64"/>
    <w:rsid w:val="0027683B"/>
    <w:rsid w:val="002806AF"/>
    <w:rsid w:val="00281F59"/>
    <w:rsid w:val="00290E92"/>
    <w:rsid w:val="00292B90"/>
    <w:rsid w:val="002934FE"/>
    <w:rsid w:val="002937EA"/>
    <w:rsid w:val="0029431F"/>
    <w:rsid w:val="0029470B"/>
    <w:rsid w:val="00294B7A"/>
    <w:rsid w:val="002957A0"/>
    <w:rsid w:val="00295866"/>
    <w:rsid w:val="00295A41"/>
    <w:rsid w:val="002A1282"/>
    <w:rsid w:val="002A62BE"/>
    <w:rsid w:val="002A642E"/>
    <w:rsid w:val="002B15BD"/>
    <w:rsid w:val="002B22E6"/>
    <w:rsid w:val="002B5705"/>
    <w:rsid w:val="002B5BB9"/>
    <w:rsid w:val="002B6AE4"/>
    <w:rsid w:val="002C1A33"/>
    <w:rsid w:val="002C2DF4"/>
    <w:rsid w:val="002C48BE"/>
    <w:rsid w:val="002C6C4B"/>
    <w:rsid w:val="002C7CFD"/>
    <w:rsid w:val="002D0ECC"/>
    <w:rsid w:val="002D180B"/>
    <w:rsid w:val="002D319D"/>
    <w:rsid w:val="002D404A"/>
    <w:rsid w:val="002D61CD"/>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B5F15"/>
    <w:rsid w:val="003C41AA"/>
    <w:rsid w:val="003D1053"/>
    <w:rsid w:val="003D1FAB"/>
    <w:rsid w:val="003E1B46"/>
    <w:rsid w:val="003F0051"/>
    <w:rsid w:val="003F00CC"/>
    <w:rsid w:val="003F0959"/>
    <w:rsid w:val="003F1149"/>
    <w:rsid w:val="003F2493"/>
    <w:rsid w:val="003F5263"/>
    <w:rsid w:val="003F607D"/>
    <w:rsid w:val="003F7D53"/>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6DAF"/>
    <w:rsid w:val="004576CA"/>
    <w:rsid w:val="00461333"/>
    <w:rsid w:val="00461721"/>
    <w:rsid w:val="00463AA5"/>
    <w:rsid w:val="004647D8"/>
    <w:rsid w:val="0046711E"/>
    <w:rsid w:val="00471292"/>
    <w:rsid w:val="0047602F"/>
    <w:rsid w:val="00476F55"/>
    <w:rsid w:val="00477626"/>
    <w:rsid w:val="00477EC2"/>
    <w:rsid w:val="00481B18"/>
    <w:rsid w:val="004836D7"/>
    <w:rsid w:val="0048525D"/>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5826"/>
    <w:rsid w:val="004F6383"/>
    <w:rsid w:val="00500B12"/>
    <w:rsid w:val="0050160D"/>
    <w:rsid w:val="00502631"/>
    <w:rsid w:val="005033F0"/>
    <w:rsid w:val="00506F88"/>
    <w:rsid w:val="00512706"/>
    <w:rsid w:val="00513510"/>
    <w:rsid w:val="00513AAC"/>
    <w:rsid w:val="00514FF4"/>
    <w:rsid w:val="00522F0B"/>
    <w:rsid w:val="00523E32"/>
    <w:rsid w:val="00532989"/>
    <w:rsid w:val="00534A6A"/>
    <w:rsid w:val="00537CAE"/>
    <w:rsid w:val="00537E38"/>
    <w:rsid w:val="00542331"/>
    <w:rsid w:val="00544BB6"/>
    <w:rsid w:val="00552CC6"/>
    <w:rsid w:val="00554EF3"/>
    <w:rsid w:val="00555375"/>
    <w:rsid w:val="0055600C"/>
    <w:rsid w:val="0055692A"/>
    <w:rsid w:val="00557AD9"/>
    <w:rsid w:val="00557BC3"/>
    <w:rsid w:val="00560184"/>
    <w:rsid w:val="00561275"/>
    <w:rsid w:val="005654CC"/>
    <w:rsid w:val="00570C77"/>
    <w:rsid w:val="00574C3E"/>
    <w:rsid w:val="0057575C"/>
    <w:rsid w:val="0057767D"/>
    <w:rsid w:val="00577970"/>
    <w:rsid w:val="00583D4E"/>
    <w:rsid w:val="00584659"/>
    <w:rsid w:val="005919EC"/>
    <w:rsid w:val="0059207D"/>
    <w:rsid w:val="00592C0F"/>
    <w:rsid w:val="00593A8B"/>
    <w:rsid w:val="00595BDA"/>
    <w:rsid w:val="00596097"/>
    <w:rsid w:val="005A1DBB"/>
    <w:rsid w:val="005A27B6"/>
    <w:rsid w:val="005A36D4"/>
    <w:rsid w:val="005A4AD6"/>
    <w:rsid w:val="005A5CE4"/>
    <w:rsid w:val="005A6DEA"/>
    <w:rsid w:val="005A704D"/>
    <w:rsid w:val="005B024B"/>
    <w:rsid w:val="005B0E96"/>
    <w:rsid w:val="005B37BE"/>
    <w:rsid w:val="005B40B1"/>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27587"/>
    <w:rsid w:val="00633558"/>
    <w:rsid w:val="00641BF7"/>
    <w:rsid w:val="00643046"/>
    <w:rsid w:val="006458ED"/>
    <w:rsid w:val="006464BD"/>
    <w:rsid w:val="00646B71"/>
    <w:rsid w:val="00646E84"/>
    <w:rsid w:val="00652A81"/>
    <w:rsid w:val="006536EC"/>
    <w:rsid w:val="00653770"/>
    <w:rsid w:val="006558C4"/>
    <w:rsid w:val="00656BBD"/>
    <w:rsid w:val="00657025"/>
    <w:rsid w:val="00657B26"/>
    <w:rsid w:val="0066415D"/>
    <w:rsid w:val="00665620"/>
    <w:rsid w:val="00671170"/>
    <w:rsid w:val="00671792"/>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2EF0"/>
    <w:rsid w:val="00695203"/>
    <w:rsid w:val="00695A56"/>
    <w:rsid w:val="00696F81"/>
    <w:rsid w:val="006972F1"/>
    <w:rsid w:val="006B1C4E"/>
    <w:rsid w:val="006B451E"/>
    <w:rsid w:val="006B665A"/>
    <w:rsid w:val="006C0BCE"/>
    <w:rsid w:val="006C10FD"/>
    <w:rsid w:val="006C46BF"/>
    <w:rsid w:val="006C4A90"/>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6F25"/>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772E1"/>
    <w:rsid w:val="0078099F"/>
    <w:rsid w:val="0078182E"/>
    <w:rsid w:val="007834BF"/>
    <w:rsid w:val="00783939"/>
    <w:rsid w:val="00783B99"/>
    <w:rsid w:val="00783C0F"/>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3D91"/>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E6C55"/>
    <w:rsid w:val="007F32BF"/>
    <w:rsid w:val="007F6167"/>
    <w:rsid w:val="00803640"/>
    <w:rsid w:val="00803AB3"/>
    <w:rsid w:val="008067EB"/>
    <w:rsid w:val="00806AC6"/>
    <w:rsid w:val="00807445"/>
    <w:rsid w:val="00807C5B"/>
    <w:rsid w:val="00811225"/>
    <w:rsid w:val="00814D23"/>
    <w:rsid w:val="0081674D"/>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A2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5424"/>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4A4A"/>
    <w:rsid w:val="00907895"/>
    <w:rsid w:val="0090789A"/>
    <w:rsid w:val="00911C3F"/>
    <w:rsid w:val="0091308C"/>
    <w:rsid w:val="00920540"/>
    <w:rsid w:val="00920E64"/>
    <w:rsid w:val="00922453"/>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55445"/>
    <w:rsid w:val="009611C0"/>
    <w:rsid w:val="00964374"/>
    <w:rsid w:val="00964A35"/>
    <w:rsid w:val="00964CE7"/>
    <w:rsid w:val="009665CC"/>
    <w:rsid w:val="0096697E"/>
    <w:rsid w:val="00970B26"/>
    <w:rsid w:val="00970E5E"/>
    <w:rsid w:val="00975A79"/>
    <w:rsid w:val="0097648D"/>
    <w:rsid w:val="0097735B"/>
    <w:rsid w:val="00982207"/>
    <w:rsid w:val="00982DC4"/>
    <w:rsid w:val="00982FB3"/>
    <w:rsid w:val="009847BC"/>
    <w:rsid w:val="00984AA1"/>
    <w:rsid w:val="009923F7"/>
    <w:rsid w:val="00992FC2"/>
    <w:rsid w:val="00993EF4"/>
    <w:rsid w:val="009A2370"/>
    <w:rsid w:val="009A2761"/>
    <w:rsid w:val="009A27E7"/>
    <w:rsid w:val="009A2F11"/>
    <w:rsid w:val="009A3A73"/>
    <w:rsid w:val="009A3F74"/>
    <w:rsid w:val="009A4F9F"/>
    <w:rsid w:val="009A5C56"/>
    <w:rsid w:val="009A6F3F"/>
    <w:rsid w:val="009A7AED"/>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07D1"/>
    <w:rsid w:val="00A61895"/>
    <w:rsid w:val="00A64796"/>
    <w:rsid w:val="00A64977"/>
    <w:rsid w:val="00A650EF"/>
    <w:rsid w:val="00A651F4"/>
    <w:rsid w:val="00A6586F"/>
    <w:rsid w:val="00A66741"/>
    <w:rsid w:val="00A667B1"/>
    <w:rsid w:val="00A74BE4"/>
    <w:rsid w:val="00A761D6"/>
    <w:rsid w:val="00A7767B"/>
    <w:rsid w:val="00A8030E"/>
    <w:rsid w:val="00A806B6"/>
    <w:rsid w:val="00A82745"/>
    <w:rsid w:val="00A9194E"/>
    <w:rsid w:val="00A91A2A"/>
    <w:rsid w:val="00A930D2"/>
    <w:rsid w:val="00A93C6E"/>
    <w:rsid w:val="00A954A6"/>
    <w:rsid w:val="00AA0CA0"/>
    <w:rsid w:val="00AA15C6"/>
    <w:rsid w:val="00AA33C7"/>
    <w:rsid w:val="00AA6BC6"/>
    <w:rsid w:val="00AA7EF5"/>
    <w:rsid w:val="00AB1CC2"/>
    <w:rsid w:val="00AB32C0"/>
    <w:rsid w:val="00AB3C12"/>
    <w:rsid w:val="00AB47B0"/>
    <w:rsid w:val="00AB5B8E"/>
    <w:rsid w:val="00AC00AD"/>
    <w:rsid w:val="00AC03DE"/>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11B"/>
    <w:rsid w:val="00B07968"/>
    <w:rsid w:val="00B13125"/>
    <w:rsid w:val="00B154E0"/>
    <w:rsid w:val="00B16370"/>
    <w:rsid w:val="00B210CC"/>
    <w:rsid w:val="00B225FD"/>
    <w:rsid w:val="00B226AF"/>
    <w:rsid w:val="00B229CF"/>
    <w:rsid w:val="00B24F38"/>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3B0C"/>
    <w:rsid w:val="00B63F25"/>
    <w:rsid w:val="00B642BF"/>
    <w:rsid w:val="00B66415"/>
    <w:rsid w:val="00B67297"/>
    <w:rsid w:val="00B72E63"/>
    <w:rsid w:val="00B7534D"/>
    <w:rsid w:val="00B76376"/>
    <w:rsid w:val="00B77947"/>
    <w:rsid w:val="00B8144C"/>
    <w:rsid w:val="00B86A11"/>
    <w:rsid w:val="00B86B7C"/>
    <w:rsid w:val="00B903B3"/>
    <w:rsid w:val="00B9373A"/>
    <w:rsid w:val="00B939C2"/>
    <w:rsid w:val="00B948A3"/>
    <w:rsid w:val="00B960B2"/>
    <w:rsid w:val="00BA0F1D"/>
    <w:rsid w:val="00BA17B1"/>
    <w:rsid w:val="00BA2E04"/>
    <w:rsid w:val="00BA37F7"/>
    <w:rsid w:val="00BA454D"/>
    <w:rsid w:val="00BA52AA"/>
    <w:rsid w:val="00BB1652"/>
    <w:rsid w:val="00BB3116"/>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3DC"/>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09F9"/>
    <w:rsid w:val="00C56227"/>
    <w:rsid w:val="00C56ED2"/>
    <w:rsid w:val="00C57366"/>
    <w:rsid w:val="00C61989"/>
    <w:rsid w:val="00C62CD9"/>
    <w:rsid w:val="00C6350C"/>
    <w:rsid w:val="00C65AB3"/>
    <w:rsid w:val="00C67841"/>
    <w:rsid w:val="00C71B9F"/>
    <w:rsid w:val="00C740D6"/>
    <w:rsid w:val="00C773EA"/>
    <w:rsid w:val="00C77F9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70F"/>
    <w:rsid w:val="00CD0A01"/>
    <w:rsid w:val="00CD1812"/>
    <w:rsid w:val="00CD3069"/>
    <w:rsid w:val="00CD61F7"/>
    <w:rsid w:val="00CD7EDD"/>
    <w:rsid w:val="00CE0CD6"/>
    <w:rsid w:val="00CE245B"/>
    <w:rsid w:val="00CE354A"/>
    <w:rsid w:val="00CE3C40"/>
    <w:rsid w:val="00CE4FDC"/>
    <w:rsid w:val="00CE6E2D"/>
    <w:rsid w:val="00CE6F90"/>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0C27"/>
    <w:rsid w:val="00D341BC"/>
    <w:rsid w:val="00D36073"/>
    <w:rsid w:val="00D36DB4"/>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37D"/>
    <w:rsid w:val="00D85A72"/>
    <w:rsid w:val="00D870A0"/>
    <w:rsid w:val="00D9020A"/>
    <w:rsid w:val="00D94E0D"/>
    <w:rsid w:val="00D9534A"/>
    <w:rsid w:val="00D95E1F"/>
    <w:rsid w:val="00D96828"/>
    <w:rsid w:val="00D97045"/>
    <w:rsid w:val="00D97733"/>
    <w:rsid w:val="00DA13BE"/>
    <w:rsid w:val="00DA6B82"/>
    <w:rsid w:val="00DA6DD2"/>
    <w:rsid w:val="00DA79D4"/>
    <w:rsid w:val="00DA7D2E"/>
    <w:rsid w:val="00DB3875"/>
    <w:rsid w:val="00DB44A8"/>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5874"/>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013"/>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9A4"/>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ConsPlusCell0">
    <w:name w:val="ConsPlusCell Знак"/>
    <w:link w:val="ConsPlusCell"/>
    <w:rsid w:val="0097735B"/>
    <w:rPr>
      <w:rFonts w:ascii="Calibri" w:hAnsi="Calibri" w:cs="Calibri"/>
      <w:sz w:val="22"/>
      <w:szCs w:val="22"/>
    </w:rPr>
  </w:style>
  <w:style w:type="paragraph" w:styleId="aff4">
    <w:name w:val="Normal (Web)"/>
    <w:basedOn w:val="a"/>
    <w:uiPriority w:val="99"/>
    <w:unhideWhenUsed/>
    <w:rsid w:val="00726F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1127823140">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758280531">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xxx</cp:lastModifiedBy>
  <cp:revision>42</cp:revision>
  <cp:lastPrinted>2024-06-13T07:25:00Z</cp:lastPrinted>
  <dcterms:created xsi:type="dcterms:W3CDTF">2018-11-02T10:44:00Z</dcterms:created>
  <dcterms:modified xsi:type="dcterms:W3CDTF">2024-06-14T05:17:00Z</dcterms:modified>
</cp:coreProperties>
</file>