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55" w:rsidRPr="00211E55" w:rsidRDefault="00211E55" w:rsidP="00211E55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Pr="00211E55"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211E55" w:rsidRPr="00211E55" w:rsidRDefault="00211E55" w:rsidP="00211E55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1E55">
        <w:rPr>
          <w:rFonts w:ascii="Times New Roman" w:hAnsi="Times New Roman"/>
          <w:sz w:val="24"/>
          <w:szCs w:val="24"/>
          <w:lang w:eastAsia="ru-RU"/>
        </w:rPr>
        <w:t>Ростовская область</w:t>
      </w:r>
    </w:p>
    <w:p w:rsidR="00211E55" w:rsidRPr="00211E55" w:rsidRDefault="00211E55" w:rsidP="00211E55">
      <w:pPr>
        <w:tabs>
          <w:tab w:val="left" w:pos="4086"/>
        </w:tabs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1E55">
        <w:rPr>
          <w:rFonts w:ascii="Times New Roman" w:hAnsi="Times New Roman"/>
          <w:sz w:val="24"/>
          <w:szCs w:val="24"/>
          <w:lang w:eastAsia="ru-RU"/>
        </w:rPr>
        <w:t>Сальский район</w:t>
      </w:r>
    </w:p>
    <w:p w:rsidR="00211E55" w:rsidRPr="00211E55" w:rsidRDefault="00211E55" w:rsidP="00211E55">
      <w:pPr>
        <w:tabs>
          <w:tab w:val="left" w:pos="4086"/>
        </w:tabs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1E55" w:rsidRPr="00211E55" w:rsidRDefault="00211E55" w:rsidP="00211E55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1E55">
        <w:rPr>
          <w:rFonts w:ascii="Times New Roman" w:hAnsi="Times New Roman"/>
          <w:sz w:val="24"/>
          <w:szCs w:val="24"/>
          <w:lang w:eastAsia="ru-RU"/>
        </w:rPr>
        <w:t>СОБРАНИЕ  ДЕПУТАТОВ  ИВАНОВСКОГО СЕЛЬСКОГО ПОСЕЛЕНИЯ</w:t>
      </w:r>
    </w:p>
    <w:p w:rsidR="00211E55" w:rsidRPr="00211E55" w:rsidRDefault="00AA0F45" w:rsidP="00211E55">
      <w:pPr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6pt,8.65pt" to="46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" o:allowincell="f" strokecolor="#bfbfbf" strokeweight="4pt"/>
        </w:pict>
      </w:r>
    </w:p>
    <w:p w:rsidR="00211E55" w:rsidRPr="00211E55" w:rsidRDefault="00211E55" w:rsidP="00211E55">
      <w:pPr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1E55">
        <w:rPr>
          <w:rFonts w:ascii="Times New Roman" w:hAnsi="Times New Roman"/>
          <w:b/>
          <w:sz w:val="24"/>
          <w:szCs w:val="24"/>
          <w:lang w:eastAsia="ru-RU"/>
        </w:rPr>
        <w:t xml:space="preserve">  РЕШЕНИЕ   </w:t>
      </w:r>
    </w:p>
    <w:p w:rsidR="00211E55" w:rsidRPr="00211E55" w:rsidRDefault="00211E55" w:rsidP="00211E55">
      <w:pPr>
        <w:ind w:left="567" w:firstLine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1E55" w:rsidRPr="00211E55" w:rsidRDefault="00211E55" w:rsidP="00211E55">
      <w:pPr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11E55" w:rsidRDefault="00211E55" w:rsidP="00211E55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211E55">
        <w:rPr>
          <w:rFonts w:ascii="Times New Roman" w:hAnsi="Times New Roman"/>
          <w:bCs/>
          <w:sz w:val="28"/>
          <w:szCs w:val="28"/>
        </w:rPr>
        <w:t>Об утверждении ключевых показателей</w:t>
      </w:r>
    </w:p>
    <w:p w:rsidR="00211E55" w:rsidRDefault="00211E55" w:rsidP="00211E55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211E55">
        <w:rPr>
          <w:rFonts w:ascii="Times New Roman" w:hAnsi="Times New Roman"/>
          <w:bCs/>
          <w:sz w:val="28"/>
          <w:szCs w:val="28"/>
        </w:rPr>
        <w:t xml:space="preserve"> муниципального контроля в сфере </w:t>
      </w:r>
    </w:p>
    <w:p w:rsidR="00211E55" w:rsidRDefault="00211E55" w:rsidP="00211E55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211E55">
        <w:rPr>
          <w:rFonts w:ascii="Times New Roman" w:hAnsi="Times New Roman"/>
          <w:bCs/>
          <w:sz w:val="28"/>
          <w:szCs w:val="28"/>
        </w:rPr>
        <w:t>благоустройства и их целевых значений,</w:t>
      </w:r>
    </w:p>
    <w:p w:rsidR="00211E55" w:rsidRDefault="00211E55" w:rsidP="00211E55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211E55">
        <w:rPr>
          <w:rFonts w:ascii="Times New Roman" w:hAnsi="Times New Roman"/>
          <w:bCs/>
          <w:sz w:val="28"/>
          <w:szCs w:val="28"/>
        </w:rPr>
        <w:t xml:space="preserve">индикативных показателей при осуществлении </w:t>
      </w:r>
    </w:p>
    <w:p w:rsidR="00211E55" w:rsidRPr="00211E55" w:rsidRDefault="00211E55" w:rsidP="00211E55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211E55">
        <w:rPr>
          <w:rFonts w:ascii="Times New Roman" w:hAnsi="Times New Roman"/>
          <w:bCs/>
          <w:sz w:val="28"/>
          <w:szCs w:val="28"/>
        </w:rPr>
        <w:t>муниципального контроля в сфере благоустройства</w:t>
      </w:r>
    </w:p>
    <w:p w:rsidR="00211E55" w:rsidRPr="00211E55" w:rsidRDefault="002B3000" w:rsidP="00211E55">
      <w:pPr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на территории Ивановского сельского поселения</w:t>
      </w:r>
      <w:r w:rsidR="00211E55" w:rsidRPr="00211E55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</w:p>
    <w:p w:rsidR="00211E55" w:rsidRPr="00211E55" w:rsidRDefault="00211E55" w:rsidP="00211E55">
      <w:pPr>
        <w:ind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11E55" w:rsidRPr="00211E55" w:rsidRDefault="00211E55" w:rsidP="00211E55">
      <w:pPr>
        <w:ind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11E55" w:rsidRPr="00211E55" w:rsidRDefault="00211E55" w:rsidP="00211E55">
      <w:pPr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211E55">
        <w:rPr>
          <w:rFonts w:ascii="Times New Roman" w:hAnsi="Times New Roman"/>
          <w:b/>
          <w:sz w:val="24"/>
          <w:szCs w:val="24"/>
          <w:lang w:eastAsia="ru-RU"/>
        </w:rPr>
        <w:t xml:space="preserve">  Принято </w:t>
      </w:r>
    </w:p>
    <w:p w:rsidR="00211E55" w:rsidRPr="00211E55" w:rsidRDefault="00211E55" w:rsidP="00211E55">
      <w:pPr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211E55">
        <w:rPr>
          <w:rFonts w:ascii="Times New Roman" w:hAnsi="Times New Roman"/>
          <w:b/>
          <w:sz w:val="24"/>
          <w:szCs w:val="24"/>
          <w:lang w:eastAsia="ru-RU"/>
        </w:rPr>
        <w:t>Собранием депутатов                                                                   «</w:t>
      </w:r>
      <w:r w:rsidR="00D57BAF">
        <w:rPr>
          <w:rFonts w:ascii="Times New Roman" w:hAnsi="Times New Roman"/>
          <w:b/>
          <w:sz w:val="24"/>
          <w:szCs w:val="24"/>
          <w:lang w:eastAsia="ru-RU"/>
        </w:rPr>
        <w:t>24</w:t>
      </w:r>
      <w:r w:rsidRPr="00211E55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D57BAF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Pr="00211E55">
        <w:rPr>
          <w:rFonts w:ascii="Times New Roman" w:hAnsi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211E55">
        <w:rPr>
          <w:rFonts w:ascii="Times New Roman" w:hAnsi="Times New Roman"/>
          <w:b/>
          <w:sz w:val="24"/>
          <w:szCs w:val="24"/>
          <w:lang w:eastAsia="ru-RU"/>
        </w:rPr>
        <w:t>года</w:t>
      </w:r>
    </w:p>
    <w:p w:rsidR="00211E55" w:rsidRPr="00211E55" w:rsidRDefault="00211E55" w:rsidP="00211E55">
      <w:pPr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1719E" w:rsidRDefault="00211E55" w:rsidP="0021719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11E55" w:rsidRPr="00211E55" w:rsidRDefault="0021719E" w:rsidP="00211E5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eastAsia="ru-RU"/>
        </w:rPr>
      </w:pPr>
      <w:r w:rsidRPr="007C4E89">
        <w:rPr>
          <w:rFonts w:ascii="Times New Roman" w:hAnsi="Times New Roman"/>
          <w:bCs/>
          <w:sz w:val="28"/>
          <w:szCs w:val="28"/>
        </w:rPr>
        <w:t>Руководствуясь Федеральным закон от 31 июля 2020 г. № 248-ФЗ «О государственном контроле (надзоре) и муниципальном контроле в Российской Федерации», Федеральным законом от 6 октября 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211E55" w:rsidRPr="00211E55">
        <w:rPr>
          <w:rFonts w:ascii="Times New Roman" w:hAnsi="Times New Roman"/>
          <w:bCs/>
          <w:sz w:val="28"/>
          <w:szCs w:val="28"/>
          <w:lang w:eastAsia="ru-RU"/>
        </w:rPr>
        <w:t>Уставом муниципального образования «Ивановское сельское поселение Собрание депутатов Ивановского сельского поселения</w:t>
      </w:r>
    </w:p>
    <w:p w:rsidR="00211E55" w:rsidRPr="00211E55" w:rsidRDefault="00211E55" w:rsidP="00211E55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211E5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решило:</w:t>
      </w:r>
    </w:p>
    <w:p w:rsidR="0021719E" w:rsidRPr="007C4E89" w:rsidRDefault="0021719E" w:rsidP="0021719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1.Утвердить Ключевые показатели</w:t>
      </w:r>
      <w:r w:rsidRPr="00237B52">
        <w:rPr>
          <w:rFonts w:ascii="Times New Roman" w:hAnsi="Times New Roman"/>
          <w:bCs/>
          <w:sz w:val="28"/>
          <w:szCs w:val="28"/>
        </w:rPr>
        <w:t xml:space="preserve"> муниципального контроля в сфере благоустройства и их </w:t>
      </w:r>
      <w:r>
        <w:rPr>
          <w:rFonts w:ascii="Times New Roman" w:hAnsi="Times New Roman"/>
          <w:bCs/>
          <w:sz w:val="28"/>
          <w:szCs w:val="28"/>
        </w:rPr>
        <w:t>целевые значения, индикативные показатели</w:t>
      </w:r>
      <w:r w:rsidRPr="00237B52">
        <w:rPr>
          <w:rFonts w:ascii="Times New Roman" w:hAnsi="Times New Roman"/>
          <w:bCs/>
          <w:sz w:val="28"/>
          <w:szCs w:val="28"/>
        </w:rPr>
        <w:t xml:space="preserve"> при осуществлении муниципального контроля в сфере благоустройства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B3000">
        <w:rPr>
          <w:rFonts w:ascii="Times New Roman" w:hAnsi="Times New Roman"/>
          <w:bCs/>
          <w:sz w:val="28"/>
          <w:szCs w:val="28"/>
        </w:rPr>
        <w:t xml:space="preserve">на территории Ивановского сельского поселения </w:t>
      </w:r>
      <w:r>
        <w:rPr>
          <w:rFonts w:ascii="Times New Roman" w:hAnsi="Times New Roman"/>
          <w:bCs/>
          <w:sz w:val="28"/>
          <w:szCs w:val="28"/>
        </w:rPr>
        <w:t>согласно приложению</w:t>
      </w:r>
      <w:r w:rsidR="008C1256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1 к настоящему решению.</w:t>
      </w:r>
    </w:p>
    <w:p w:rsidR="00211E55" w:rsidRPr="00211E55" w:rsidRDefault="00211E55" w:rsidP="00211E55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0623A7">
        <w:rPr>
          <w:rFonts w:ascii="Times New Roman" w:hAnsi="Times New Roman"/>
          <w:bCs/>
          <w:sz w:val="28"/>
          <w:szCs w:val="28"/>
        </w:rPr>
        <w:t>2</w:t>
      </w:r>
      <w:r w:rsidRPr="00211E55">
        <w:rPr>
          <w:rFonts w:ascii="Times New Roman" w:hAnsi="Times New Roman"/>
          <w:bCs/>
          <w:sz w:val="28"/>
          <w:szCs w:val="28"/>
        </w:rPr>
        <w:t>. Обнародовать настоящее решение на информационных стендах поселения в установленном законом порядке и разместить на официальном Интернет сайте Администрации Ивановского сельского поселения.</w:t>
      </w:r>
    </w:p>
    <w:p w:rsidR="00211E55" w:rsidRPr="00211E55" w:rsidRDefault="00211E55" w:rsidP="00211E55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0623A7">
        <w:rPr>
          <w:rFonts w:ascii="Times New Roman" w:hAnsi="Times New Roman"/>
          <w:bCs/>
          <w:sz w:val="28"/>
          <w:szCs w:val="28"/>
        </w:rPr>
        <w:t>3</w:t>
      </w:r>
      <w:r w:rsidRPr="00211E55">
        <w:rPr>
          <w:rFonts w:ascii="Times New Roman" w:hAnsi="Times New Roman"/>
          <w:bCs/>
          <w:sz w:val="28"/>
          <w:szCs w:val="28"/>
        </w:rPr>
        <w:t>. Контроль исполнения настоящего решения возложить на постоянную комиссию Собрания депутатов Ивановского по местному самоуправлению и социальной политике.</w:t>
      </w:r>
    </w:p>
    <w:p w:rsidR="00211E55" w:rsidRPr="00211E55" w:rsidRDefault="00211E55" w:rsidP="00211E55">
      <w:pPr>
        <w:ind w:firstLine="0"/>
        <w:rPr>
          <w:rFonts w:ascii="Times New Roman" w:hAnsi="Times New Roman"/>
          <w:bCs/>
          <w:sz w:val="28"/>
          <w:szCs w:val="28"/>
        </w:rPr>
      </w:pPr>
      <w:r w:rsidRPr="00211E55">
        <w:rPr>
          <w:rFonts w:ascii="Times New Roman" w:hAnsi="Times New Roman"/>
          <w:bCs/>
          <w:sz w:val="28"/>
          <w:szCs w:val="28"/>
        </w:rPr>
        <w:t>Председатель Собрания депутатов</w:t>
      </w:r>
    </w:p>
    <w:p w:rsidR="00211E55" w:rsidRDefault="00211E55" w:rsidP="00211E55">
      <w:pPr>
        <w:ind w:firstLine="0"/>
        <w:rPr>
          <w:rFonts w:ascii="Times New Roman" w:hAnsi="Times New Roman"/>
          <w:bCs/>
          <w:sz w:val="28"/>
          <w:szCs w:val="28"/>
        </w:rPr>
      </w:pPr>
      <w:r w:rsidRPr="00211E55">
        <w:rPr>
          <w:rFonts w:ascii="Times New Roman" w:hAnsi="Times New Roman"/>
          <w:bCs/>
          <w:sz w:val="28"/>
          <w:szCs w:val="28"/>
        </w:rPr>
        <w:t xml:space="preserve">- глава Ивановского сельского поселения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Ю.В. </w:t>
      </w:r>
      <w:proofErr w:type="spellStart"/>
      <w:r>
        <w:rPr>
          <w:rFonts w:ascii="Times New Roman" w:hAnsi="Times New Roman"/>
          <w:bCs/>
          <w:sz w:val="28"/>
          <w:szCs w:val="28"/>
        </w:rPr>
        <w:t>Мехонцев</w:t>
      </w:r>
      <w:proofErr w:type="spellEnd"/>
    </w:p>
    <w:p w:rsidR="00211E55" w:rsidRDefault="00211E55" w:rsidP="00211E55">
      <w:pPr>
        <w:rPr>
          <w:rFonts w:ascii="Times New Roman" w:hAnsi="Times New Roman"/>
          <w:bCs/>
          <w:sz w:val="28"/>
          <w:szCs w:val="28"/>
        </w:rPr>
      </w:pPr>
    </w:p>
    <w:p w:rsidR="0021719E" w:rsidRDefault="00211E55" w:rsidP="00211E55">
      <w:pPr>
        <w:rPr>
          <w:rFonts w:ascii="Times New Roman" w:hAnsi="Times New Roman"/>
          <w:bCs/>
          <w:sz w:val="28"/>
          <w:szCs w:val="28"/>
        </w:rPr>
      </w:pPr>
      <w:proofErr w:type="gramStart"/>
      <w:r w:rsidRPr="00211E55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211E55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211E55">
        <w:rPr>
          <w:rFonts w:ascii="Times New Roman" w:hAnsi="Times New Roman"/>
          <w:bCs/>
          <w:sz w:val="28"/>
          <w:szCs w:val="28"/>
        </w:rPr>
        <w:t>Ивановка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1E55">
        <w:rPr>
          <w:rFonts w:ascii="Times New Roman" w:hAnsi="Times New Roman"/>
          <w:bCs/>
          <w:sz w:val="28"/>
          <w:szCs w:val="28"/>
        </w:rPr>
        <w:t xml:space="preserve"> «</w:t>
      </w:r>
      <w:r w:rsidR="00D57BAF">
        <w:rPr>
          <w:rFonts w:ascii="Times New Roman" w:hAnsi="Times New Roman"/>
          <w:bCs/>
          <w:sz w:val="28"/>
          <w:szCs w:val="28"/>
        </w:rPr>
        <w:t>24</w:t>
      </w:r>
      <w:r w:rsidRPr="00211E55">
        <w:rPr>
          <w:rFonts w:ascii="Times New Roman" w:hAnsi="Times New Roman"/>
          <w:bCs/>
          <w:sz w:val="28"/>
          <w:szCs w:val="28"/>
        </w:rPr>
        <w:t xml:space="preserve">» </w:t>
      </w:r>
      <w:r w:rsidR="00D57BAF">
        <w:rPr>
          <w:rFonts w:ascii="Times New Roman" w:hAnsi="Times New Roman"/>
          <w:bCs/>
          <w:sz w:val="28"/>
          <w:szCs w:val="28"/>
        </w:rPr>
        <w:t xml:space="preserve">марта </w:t>
      </w:r>
      <w:r w:rsidRPr="00211E55">
        <w:rPr>
          <w:rFonts w:ascii="Times New Roman" w:hAnsi="Times New Roman"/>
          <w:bCs/>
          <w:sz w:val="28"/>
          <w:szCs w:val="28"/>
        </w:rPr>
        <w:t>202</w:t>
      </w:r>
      <w:r>
        <w:rPr>
          <w:rFonts w:ascii="Times New Roman" w:hAnsi="Times New Roman"/>
          <w:bCs/>
          <w:sz w:val="28"/>
          <w:szCs w:val="28"/>
        </w:rPr>
        <w:t>2</w:t>
      </w:r>
      <w:r w:rsidRPr="00211E55">
        <w:rPr>
          <w:rFonts w:ascii="Times New Roman" w:hAnsi="Times New Roman"/>
          <w:bCs/>
          <w:sz w:val="28"/>
          <w:szCs w:val="28"/>
        </w:rPr>
        <w:t xml:space="preserve">г.,  № </w:t>
      </w:r>
      <w:r w:rsidR="00AA0F45">
        <w:rPr>
          <w:rFonts w:ascii="Times New Roman" w:hAnsi="Times New Roman"/>
          <w:bCs/>
          <w:sz w:val="28"/>
          <w:szCs w:val="28"/>
        </w:rPr>
        <w:t>36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1719E" w:rsidRDefault="0021719E" w:rsidP="0021719E">
      <w:pPr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-19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1E55" w:rsidRPr="002545C9" w:rsidTr="00211E55">
        <w:tc>
          <w:tcPr>
            <w:tcW w:w="4785" w:type="dxa"/>
          </w:tcPr>
          <w:p w:rsidR="00211E55" w:rsidRPr="002545C9" w:rsidRDefault="00211E55" w:rsidP="00211E55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623A7" w:rsidRDefault="000623A7" w:rsidP="00211E55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623A7" w:rsidRDefault="000623A7" w:rsidP="00211E55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1E55" w:rsidRPr="002545C9" w:rsidRDefault="00211E55" w:rsidP="00211E55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545C9">
              <w:rPr>
                <w:rFonts w:ascii="Times New Roman" w:hAnsi="Times New Roman"/>
                <w:bCs/>
                <w:sz w:val="28"/>
                <w:szCs w:val="28"/>
              </w:rPr>
              <w:t>Приложение 1</w:t>
            </w:r>
          </w:p>
          <w:p w:rsidR="00211E55" w:rsidRPr="002545C9" w:rsidRDefault="00211E55" w:rsidP="00211E55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545C9">
              <w:rPr>
                <w:rFonts w:ascii="Times New Roman" w:hAnsi="Times New Roman"/>
                <w:bCs/>
                <w:sz w:val="28"/>
                <w:szCs w:val="28"/>
              </w:rPr>
              <w:t>Утверждены:</w:t>
            </w:r>
          </w:p>
          <w:p w:rsidR="00211E55" w:rsidRPr="002545C9" w:rsidRDefault="00211E55" w:rsidP="00657FEE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545C9">
              <w:rPr>
                <w:rFonts w:ascii="Times New Roman" w:hAnsi="Times New Roman"/>
                <w:bCs/>
                <w:sz w:val="28"/>
                <w:szCs w:val="28"/>
              </w:rPr>
              <w:t xml:space="preserve">Решением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  <w:r w:rsidRPr="002545C9">
              <w:rPr>
                <w:rFonts w:ascii="Times New Roman" w:hAnsi="Times New Roman"/>
                <w:bCs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="00657FE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57BAF">
              <w:rPr>
                <w:rFonts w:ascii="Times New Roman" w:hAnsi="Times New Roman"/>
                <w:bCs/>
                <w:sz w:val="28"/>
                <w:szCs w:val="28"/>
              </w:rPr>
              <w:t>24.03.</w:t>
            </w:r>
            <w:r w:rsidRPr="002545C9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2545C9">
              <w:rPr>
                <w:rFonts w:ascii="Times New Roman" w:hAnsi="Times New Roman"/>
                <w:bCs/>
                <w:sz w:val="28"/>
                <w:szCs w:val="28"/>
              </w:rPr>
              <w:t>года №</w:t>
            </w:r>
            <w:r w:rsidR="00AA0F45">
              <w:rPr>
                <w:rFonts w:ascii="Times New Roman" w:hAnsi="Times New Roman"/>
                <w:bCs/>
                <w:sz w:val="28"/>
                <w:szCs w:val="28"/>
              </w:rPr>
              <w:t xml:space="preserve"> 36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21719E" w:rsidRDefault="0021719E" w:rsidP="0021719E">
      <w:pPr>
        <w:rPr>
          <w:rFonts w:ascii="Times New Roman" w:hAnsi="Times New Roman"/>
          <w:bCs/>
          <w:sz w:val="28"/>
          <w:szCs w:val="28"/>
        </w:rPr>
      </w:pPr>
    </w:p>
    <w:p w:rsidR="0021719E" w:rsidRDefault="00211E55" w:rsidP="0021719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1719E" w:rsidRDefault="0021719E" w:rsidP="00211E55">
      <w:pPr>
        <w:shd w:val="clear" w:color="auto" w:fill="FFFFFF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Pr="00237B52">
        <w:rPr>
          <w:rFonts w:ascii="Times New Roman" w:hAnsi="Times New Roman"/>
          <w:b/>
          <w:bCs/>
          <w:sz w:val="28"/>
          <w:szCs w:val="28"/>
        </w:rPr>
        <w:t>лючевые показатели муниципального контроля в сфере благоустройства и их целевые значения, индикативные показатели при осуществлении муниципального контроля в сфере благоустройства</w:t>
      </w:r>
    </w:p>
    <w:p w:rsidR="0021719E" w:rsidRDefault="0021719E" w:rsidP="0021719E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06A5">
        <w:rPr>
          <w:rFonts w:ascii="Times New Roman" w:hAnsi="Times New Roman"/>
          <w:color w:val="000000"/>
          <w:sz w:val="28"/>
          <w:szCs w:val="28"/>
          <w:lang w:eastAsia="ru-RU"/>
        </w:rPr>
        <w:t>Оценка результативности и эффективности деятельности по осуществлению муниципального контроля в сфере благоустройства осуществляется на основе ключевых показателей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Pr="007C4E89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4E89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7C4E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Ключевые показатели муниципального контроля в сфере благоустройства</w:t>
      </w: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4E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их целевые значения:</w:t>
      </w: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7185"/>
        <w:gridCol w:w="2846"/>
      </w:tblGrid>
      <w:tr w:rsidR="002B3000" w:rsidRPr="002B3000" w:rsidTr="002B3000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000" w:rsidRPr="002B3000" w:rsidRDefault="002B3000" w:rsidP="002B3000">
            <w:pPr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B3000">
              <w:rPr>
                <w:rFonts w:ascii="Times New Roman" w:eastAsia="Calibri" w:hAnsi="Times New Roman"/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0" w:rsidRPr="002B3000" w:rsidRDefault="002B3000" w:rsidP="002B3000">
            <w:pPr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B3000">
              <w:rPr>
                <w:rFonts w:ascii="Times New Roman" w:eastAsia="Calibri" w:hAnsi="Times New Roman"/>
                <w:b/>
                <w:sz w:val="28"/>
                <w:szCs w:val="28"/>
              </w:rPr>
              <w:t>Целевые значения</w:t>
            </w:r>
            <w:proofErr w:type="gramStart"/>
            <w:r w:rsidRPr="002B3000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2B3000" w:rsidRPr="002B3000" w:rsidTr="002B3000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000" w:rsidRPr="002B3000" w:rsidRDefault="002B3000" w:rsidP="002B3000">
            <w:pPr>
              <w:suppressAutoHyphens/>
              <w:ind w:right="-1" w:firstLine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2B3000">
              <w:rPr>
                <w:rFonts w:ascii="Times New Roman" w:eastAsia="Calibri" w:hAnsi="Times New Roman"/>
                <w:bCs/>
                <w:sz w:val="28"/>
                <w:szCs w:val="28"/>
              </w:rPr>
              <w:t>Доля профилактических мероприятий, в общем объеме контрольных (надзорных) мероприятий.</w:t>
            </w:r>
          </w:p>
          <w:p w:rsidR="002B3000" w:rsidRPr="002B3000" w:rsidRDefault="002B3000" w:rsidP="002B3000">
            <w:pPr>
              <w:suppressAutoHyphens/>
              <w:ind w:right="-1" w:firstLine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0" w:rsidRPr="002B3000" w:rsidRDefault="002B3000" w:rsidP="002B3000">
            <w:pPr>
              <w:suppressAutoHyphens/>
              <w:ind w:right="-1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B3000">
              <w:rPr>
                <w:rFonts w:ascii="Times New Roman" w:eastAsia="Calibri" w:hAnsi="Times New Roman"/>
                <w:bCs/>
                <w:sz w:val="28"/>
                <w:szCs w:val="28"/>
              </w:rPr>
              <w:t>не менее 30%</w:t>
            </w:r>
          </w:p>
        </w:tc>
      </w:tr>
      <w:tr w:rsidR="002B3000" w:rsidRPr="002B3000" w:rsidTr="002B3000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000" w:rsidRPr="002B3000" w:rsidRDefault="002B3000" w:rsidP="002B3000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2B3000">
              <w:rPr>
                <w:rFonts w:ascii="Times New Roman" w:eastAsia="Calibri" w:hAnsi="Times New Roman"/>
                <w:sz w:val="28"/>
                <w:szCs w:val="28"/>
              </w:rPr>
              <w:t>Доля решений, принятых по результатам контрольных (надзорных) мероприятий, отмененных контрольным органом и (или) судом, от общего количества решений в год.</w:t>
            </w:r>
          </w:p>
          <w:p w:rsidR="002B3000" w:rsidRPr="002B3000" w:rsidRDefault="002B3000" w:rsidP="002B3000">
            <w:pPr>
              <w:ind w:firstLine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0" w:rsidRPr="002B3000" w:rsidRDefault="002B3000" w:rsidP="002B300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B3000">
              <w:rPr>
                <w:rFonts w:ascii="Times New Roman" w:eastAsia="Calibri" w:hAnsi="Times New Roman"/>
                <w:sz w:val="28"/>
                <w:szCs w:val="28"/>
              </w:rPr>
              <w:t>не более 5%</w:t>
            </w:r>
          </w:p>
        </w:tc>
      </w:tr>
    </w:tbl>
    <w:p w:rsidR="002B3000" w:rsidRPr="002B3000" w:rsidRDefault="002B3000" w:rsidP="002B3000">
      <w:pPr>
        <w:ind w:left="1069" w:firstLine="0"/>
        <w:jc w:val="left"/>
        <w:rPr>
          <w:rFonts w:ascii="Times New Roman" w:eastAsia="Calibri" w:hAnsi="Times New Roman"/>
          <w:sz w:val="28"/>
          <w:szCs w:val="28"/>
        </w:rPr>
      </w:pPr>
    </w:p>
    <w:p w:rsidR="002B3000" w:rsidRPr="002B3000" w:rsidRDefault="002B3000" w:rsidP="002B3000">
      <w:pPr>
        <w:ind w:firstLine="567"/>
        <w:rPr>
          <w:rFonts w:ascii="Times New Roman" w:eastAsia="Calibri" w:hAnsi="Times New Roman"/>
          <w:sz w:val="28"/>
          <w:szCs w:val="28"/>
        </w:rPr>
      </w:pPr>
      <w:r w:rsidRPr="002B3000">
        <w:rPr>
          <w:rFonts w:ascii="Times New Roman" w:eastAsia="Calibri" w:hAnsi="Times New Roman"/>
          <w:sz w:val="28"/>
          <w:szCs w:val="28"/>
        </w:rPr>
        <w:t>2. Индикативным показателем по муниципальному контролю в сфере благоустройства в границах  муниципального образования «</w:t>
      </w:r>
      <w:r>
        <w:rPr>
          <w:rFonts w:ascii="Times New Roman" w:eastAsia="Calibri" w:hAnsi="Times New Roman"/>
          <w:sz w:val="28"/>
          <w:szCs w:val="28"/>
        </w:rPr>
        <w:t>Иван</w:t>
      </w:r>
      <w:r w:rsidRPr="002B3000">
        <w:rPr>
          <w:rFonts w:ascii="Times New Roman" w:eastAsia="Calibri" w:hAnsi="Times New Roman"/>
          <w:sz w:val="28"/>
          <w:szCs w:val="28"/>
        </w:rPr>
        <w:t>овское сельское поселение» является - доля выданных предостережений о недопустимости нарушения обязательных требований (в процентах от общего числа полученных обращений и заявлений из любых источников, обеспечивающих их достоверность о готовящихся нарушениях или о признаках нарушений обязательных требований) — 100%.</w:t>
      </w:r>
    </w:p>
    <w:p w:rsidR="002B3000" w:rsidRPr="002B3000" w:rsidRDefault="002B3000" w:rsidP="002B3000">
      <w:pPr>
        <w:ind w:firstLine="0"/>
        <w:rPr>
          <w:rFonts w:ascii="Times New Roman" w:eastAsia="Calibri" w:hAnsi="Times New Roman"/>
          <w:sz w:val="28"/>
          <w:szCs w:val="28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21719E" w:rsidSect="00211E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19E"/>
    <w:rsid w:val="00047E06"/>
    <w:rsid w:val="000623A7"/>
    <w:rsid w:val="001C10D0"/>
    <w:rsid w:val="00211E55"/>
    <w:rsid w:val="0021719E"/>
    <w:rsid w:val="002B3000"/>
    <w:rsid w:val="002E31DC"/>
    <w:rsid w:val="00457A77"/>
    <w:rsid w:val="006552D9"/>
    <w:rsid w:val="00657FEE"/>
    <w:rsid w:val="008C1256"/>
    <w:rsid w:val="00A47E3F"/>
    <w:rsid w:val="00AA0F45"/>
    <w:rsid w:val="00B111DF"/>
    <w:rsid w:val="00D57BAF"/>
    <w:rsid w:val="00E4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9E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</cp:lastModifiedBy>
  <cp:revision>16</cp:revision>
  <cp:lastPrinted>2021-12-10T12:37:00Z</cp:lastPrinted>
  <dcterms:created xsi:type="dcterms:W3CDTF">2021-12-08T11:15:00Z</dcterms:created>
  <dcterms:modified xsi:type="dcterms:W3CDTF">2022-03-25T05:50:00Z</dcterms:modified>
</cp:coreProperties>
</file>