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D03F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2F5871" w:rsidRPr="007E0CDD" w:rsidRDefault="002F5871" w:rsidP="007E0CDD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7E0CDD">
        <w:rPr>
          <w:sz w:val="28"/>
          <w:szCs w:val="28"/>
        </w:rPr>
        <w:t xml:space="preserve">в части 1 статьи 1:   </w:t>
      </w:r>
    </w:p>
    <w:p w:rsidR="002F5871" w:rsidRPr="00ED4EA6" w:rsidRDefault="002F5871" w:rsidP="002F58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4EA6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C428A2">
        <w:rPr>
          <w:rFonts w:ascii="Times New Roman" w:hAnsi="Times New Roman" w:cs="Times New Roman"/>
          <w:sz w:val="28"/>
          <w:szCs w:val="28"/>
        </w:rPr>
        <w:t>10</w:t>
      </w:r>
      <w:r w:rsidR="006D4943">
        <w:rPr>
          <w:rFonts w:ascii="Times New Roman" w:hAnsi="Times New Roman" w:cs="Times New Roman"/>
          <w:sz w:val="28"/>
          <w:szCs w:val="28"/>
        </w:rPr>
        <w:t> 415,9</w:t>
      </w:r>
      <w:r w:rsidRPr="00ED4EA6">
        <w:rPr>
          <w:rFonts w:ascii="Times New Roman" w:hAnsi="Times New Roman" w:cs="Times New Roman"/>
          <w:sz w:val="28"/>
          <w:szCs w:val="28"/>
        </w:rPr>
        <w:t>» заменить цифрами «10</w:t>
      </w:r>
      <w:r w:rsidR="006D4943">
        <w:rPr>
          <w:rFonts w:ascii="Times New Roman" w:hAnsi="Times New Roman" w:cs="Times New Roman"/>
          <w:sz w:val="28"/>
          <w:szCs w:val="28"/>
        </w:rPr>
        <w:t> 821,4</w:t>
      </w:r>
      <w:r w:rsidRPr="00ED4EA6">
        <w:rPr>
          <w:rFonts w:ascii="Times New Roman" w:hAnsi="Times New Roman" w:cs="Times New Roman"/>
          <w:sz w:val="28"/>
          <w:szCs w:val="28"/>
        </w:rPr>
        <w:t>»;</w:t>
      </w:r>
    </w:p>
    <w:p w:rsidR="002F5871" w:rsidRDefault="002F5871" w:rsidP="002F5871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8A2">
        <w:rPr>
          <w:rFonts w:ascii="Times New Roman" w:hAnsi="Times New Roman" w:cs="Times New Roman"/>
          <w:sz w:val="28"/>
          <w:szCs w:val="28"/>
        </w:rPr>
        <w:t>1</w:t>
      </w:r>
      <w:r w:rsidR="006D4943">
        <w:rPr>
          <w:rFonts w:ascii="Times New Roman" w:hAnsi="Times New Roman" w:cs="Times New Roman"/>
          <w:sz w:val="28"/>
          <w:szCs w:val="28"/>
        </w:rPr>
        <w:t> 234,4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C428A2">
        <w:rPr>
          <w:rFonts w:ascii="Times New Roman" w:hAnsi="Times New Roman" w:cs="Times New Roman"/>
          <w:sz w:val="28"/>
          <w:szCs w:val="28"/>
        </w:rPr>
        <w:t>1</w:t>
      </w:r>
      <w:r w:rsidR="006D4943">
        <w:rPr>
          <w:rFonts w:ascii="Times New Roman" w:hAnsi="Times New Roman" w:cs="Times New Roman"/>
          <w:sz w:val="28"/>
          <w:szCs w:val="28"/>
        </w:rPr>
        <w:t> 639,9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7E0CDD" w:rsidRPr="00657AA9" w:rsidRDefault="007E0CDD" w:rsidP="007E0CD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05E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2 </w:t>
      </w:r>
      <w:r w:rsidRPr="008F4AB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1E0D" w:rsidRPr="00456A91" w:rsidRDefault="00E81E0D" w:rsidP="00E81E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A9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Ивановского сельского поселения на </w:t>
      </w:r>
      <w:r w:rsidRPr="00456A91">
        <w:rPr>
          <w:rFonts w:ascii="Times New Roman" w:hAnsi="Times New Roman" w:cs="Times New Roman"/>
          <w:sz w:val="28"/>
          <w:szCs w:val="28"/>
        </w:rPr>
        <w:lastRenderedPageBreak/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C5933">
        <w:rPr>
          <w:rFonts w:ascii="Times New Roman" w:hAnsi="Times New Roman" w:cs="Times New Roman"/>
          <w:sz w:val="28"/>
          <w:szCs w:val="28"/>
        </w:rPr>
        <w:t>206,5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 w:cs="Times New Roman"/>
          <w:sz w:val="28"/>
          <w:szCs w:val="28"/>
        </w:rPr>
        <w:t>162,3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2024</w:t>
      </w:r>
      <w:r w:rsidRPr="00456A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4D03FA" w:rsidRPr="00482A8A" w:rsidRDefault="007E0CDD" w:rsidP="002F5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871" w:rsidRPr="00482A8A" w:rsidRDefault="002F5871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AA9" w:rsidRPr="00657AA9" w:rsidRDefault="00871EBC" w:rsidP="00871EB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5D99">
        <w:rPr>
          <w:rFonts w:ascii="Times New Roman" w:hAnsi="Times New Roman" w:cs="Times New Roman"/>
          <w:sz w:val="28"/>
          <w:szCs w:val="28"/>
        </w:rPr>
        <w:t>3</w:t>
      </w:r>
      <w:r w:rsidR="00657AA9" w:rsidRPr="008F4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A9"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657AA9" w:rsidRPr="00987397" w:rsidTr="00BF618B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7AA9" w:rsidRPr="00987397" w:rsidRDefault="00657AA9" w:rsidP="001565A4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657AA9" w:rsidRPr="00987397" w:rsidRDefault="00657AA9" w:rsidP="001565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657AA9" w:rsidRPr="00987397" w:rsidRDefault="00657AA9" w:rsidP="001565A4">
            <w:pPr>
              <w:pStyle w:val="af"/>
              <w:ind w:left="1416"/>
              <w:jc w:val="right"/>
              <w:rPr>
                <w:b/>
              </w:rPr>
            </w:pPr>
          </w:p>
          <w:p w:rsidR="00657AA9" w:rsidRPr="00987397" w:rsidRDefault="00657AA9" w:rsidP="0015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657AA9" w:rsidRPr="00987397" w:rsidRDefault="00657AA9" w:rsidP="00156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1421B8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657AA9" w:rsidRPr="00987397" w:rsidTr="00395D99">
              <w:trPr>
                <w:trHeight w:val="71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2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21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1421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657AA9" w:rsidRPr="00987397" w:rsidTr="001565A4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ДОХОДЫ ОТ ИСПОЛЬЗОВАНИЯ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657AA9" w:rsidRPr="00987397" w:rsidTr="001565A4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657AA9" w:rsidRPr="00987397" w:rsidTr="001565A4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42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42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42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05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1421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8205C0" w:rsidP="008205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657AA9" w:rsidRPr="00987397" w:rsidTr="001565A4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8205C0" w:rsidRPr="00987397" w:rsidTr="00622831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205C0" w:rsidRPr="00987397" w:rsidTr="00622831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05C0" w:rsidRPr="00622831" w:rsidRDefault="008205C0" w:rsidP="006228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1421B8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657AA9" w:rsidRPr="00987397" w:rsidTr="001565A4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262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 w:rsidR="002620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1421B8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395D99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DE43B9" w:rsidRDefault="00DE43B9" w:rsidP="00DE43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</w:t>
                  </w: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1421B8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1565A4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657AA9" w:rsidRPr="00987397" w:rsidTr="00BF618B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AA9" w:rsidRPr="00987397" w:rsidRDefault="00657AA9" w:rsidP="001565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57AA9" w:rsidRPr="00987397" w:rsidTr="001565A4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421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1421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821,4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AA9" w:rsidRPr="00987397" w:rsidRDefault="00657AA9" w:rsidP="00156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2F5871" w:rsidRDefault="00657AA9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58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F618B" w:rsidRDefault="00BF618B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D99" w:rsidRDefault="00395D99" w:rsidP="002F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AA9" w:rsidRPr="00BF618B" w:rsidRDefault="002F5871" w:rsidP="00395D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приложение 1 к решению изложить в следующей редакции:</w:t>
            </w:r>
          </w:p>
        </w:tc>
      </w:tr>
      <w:tr w:rsidR="002F5871" w:rsidRPr="00DF22FF" w:rsidTr="00BF618B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4D03F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2F5871" w:rsidRPr="006642ED" w:rsidRDefault="002F5871" w:rsidP="004D03F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2F5871" w:rsidRPr="006642ED" w:rsidRDefault="002F5871" w:rsidP="00BF61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871" w:rsidRPr="00BF618B" w:rsidRDefault="002F5871" w:rsidP="00BF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5" w:type="dxa"/>
            <w:gridSpan w:val="2"/>
          </w:tcPr>
          <w:p w:rsidR="002F5871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B5618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F5871" w:rsidRPr="006642ED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F5871" w:rsidRPr="006642ED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2F5871" w:rsidRPr="00DF22FF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F5871" w:rsidRPr="00DF22FF" w:rsidRDefault="002F5871" w:rsidP="004D0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F5871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F5871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871" w:rsidRPr="00DF22FF" w:rsidRDefault="002F5871" w:rsidP="004D0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71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5871" w:rsidRDefault="002F5871" w:rsidP="004D0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F5871" w:rsidRPr="008F4ABC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751333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751333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8F4ABC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751333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F10172" w:rsidRDefault="002F5871" w:rsidP="00BF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C90CE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C90CE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B5618A" w:rsidP="00C90CE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BF6348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C90CEC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C90CEC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2F5871" w:rsidRPr="00DF22FF" w:rsidTr="002F5871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71" w:rsidRPr="00DF22FF" w:rsidRDefault="002F5871" w:rsidP="004D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871" w:rsidRDefault="002F5871" w:rsidP="00C90CEC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71" w:rsidRDefault="002F5871" w:rsidP="004D03FA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F5871" w:rsidRPr="00A2472C" w:rsidRDefault="00395D99" w:rsidP="00A2472C">
      <w:pPr>
        <w:jc w:val="both"/>
        <w:rPr>
          <w:rFonts w:ascii="Times New Roman" w:hAnsi="Times New Roman" w:cs="Times New Roman"/>
          <w:color w:val="000000" w:themeColor="text1"/>
          <w:sz w:val="28"/>
        </w:rPr>
        <w:sectPr w:rsidR="002F5871" w:rsidRPr="00A2472C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</w:t>
      </w:r>
      <w:r w:rsidR="00B5618A" w:rsidRPr="00AB4D74">
        <w:rPr>
          <w:rFonts w:ascii="Times New Roman" w:hAnsi="Times New Roman" w:cs="Times New Roman"/>
          <w:sz w:val="28"/>
          <w:szCs w:val="28"/>
        </w:rPr>
        <w:t>)приложение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</w:t>
      </w:r>
      <w:r w:rsidR="00B5618A">
        <w:rPr>
          <w:rFonts w:ascii="Times New Roman" w:hAnsi="Times New Roman" w:cs="Times New Roman"/>
          <w:sz w:val="28"/>
          <w:szCs w:val="28"/>
        </w:rPr>
        <w:t>3</w:t>
      </w:r>
      <w:r w:rsidR="00B5618A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</w:t>
      </w:r>
      <w:bookmarkStart w:id="2" w:name="RANGE!A1:C46"/>
      <w:bookmarkEnd w:id="2"/>
      <w:r w:rsidR="001F5DE7">
        <w:rPr>
          <w:rFonts w:ascii="Times New Roman" w:hAnsi="Times New Roman" w:cs="Times New Roman"/>
          <w:sz w:val="28"/>
          <w:szCs w:val="28"/>
        </w:rPr>
        <w:t>и:</w:t>
      </w:r>
    </w:p>
    <w:p w:rsidR="00AB4D74" w:rsidRDefault="00AB4D74" w:rsidP="00657AA9"/>
    <w:tbl>
      <w:tblPr>
        <w:tblpPr w:leftFromText="180" w:rightFromText="180" w:horzAnchor="margin" w:tblpY="536"/>
        <w:tblW w:w="151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EF5F5C" w:rsidRPr="002220BD" w:rsidTr="00317838">
        <w:trPr>
          <w:trHeight w:val="165"/>
        </w:trPr>
        <w:tc>
          <w:tcPr>
            <w:tcW w:w="15134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A2472C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639,9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162,1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E130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E130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91,8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80E8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4C09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130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6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E130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3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C56267">
              <w:trPr>
                <w:trHeight w:val="55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C56267">
              <w:trPr>
                <w:trHeight w:val="5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18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9B3E7F">
              <w:trPr>
                <w:trHeight w:val="71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риятиям в рамках непрограммных расходов органов местного самоуправления Ивановского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82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84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35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9B3E7F">
              <w:trPr>
                <w:trHeight w:val="2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5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28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1F5DE7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395D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1F5DE7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1F5DE7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D45AA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45AAE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92,4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9102EE">
                    <w:trPr>
                      <w:trHeight w:val="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9102EE">
                    <w:trPr>
                      <w:trHeight w:val="254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C73E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5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9102EE">
                    <w:trPr>
                      <w:trHeight w:val="1838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9102EE">
                    <w:trPr>
                      <w:trHeight w:val="155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1F5DE7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AC4F0D" w:rsidRDefault="00395D99" w:rsidP="001F5DE7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Pr="00715EFB" w:rsidRDefault="00120518" w:rsidP="001F5DE7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B4D74">
            <w:pPr>
              <w:tabs>
                <w:tab w:val="left" w:pos="4678"/>
              </w:tabs>
            </w:pPr>
          </w:p>
          <w:tbl>
            <w:tblPr>
              <w:tblW w:w="15461" w:type="dxa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61"/>
            </w:tblGrid>
            <w:tr w:rsidR="00EF5F5C" w:rsidRPr="002220BD" w:rsidTr="00317838">
              <w:trPr>
                <w:trHeight w:val="3686"/>
              </w:trPr>
              <w:tc>
                <w:tcPr>
                  <w:tcW w:w="154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1F5DE7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1F5DE7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80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584"/>
                  </w:tblGrid>
                  <w:tr w:rsidR="00EF5F5C" w:rsidRPr="002220BD" w:rsidTr="00317838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2A34E0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317838">
                    <w:trPr>
                      <w:trHeight w:val="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639,9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2A34E0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11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1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7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96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12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84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2A34E0">
                    <w:trPr>
                      <w:trHeight w:val="196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2A34E0">
                    <w:trPr>
                      <w:trHeight w:val="202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2A34E0">
                    <w:trPr>
                      <w:trHeight w:val="98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721,7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317838">
                    <w:trPr>
                      <w:trHeight w:val="118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721,7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2A34E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585</w:t>
                        </w:r>
                        <w:r w:rsidR="0082110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21102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2A34E0">
                    <w:trPr>
                      <w:trHeight w:val="134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317838">
                    <w:trPr>
                      <w:trHeight w:val="99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2A34E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2A34E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2A34E0">
                    <w:trPr>
                      <w:trHeight w:val="10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3 017,8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69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40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6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870,5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2A34E0">
                    <w:trPr>
                      <w:trHeight w:val="167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2A34E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2A34E0">
                    <w:trPr>
                      <w:trHeight w:val="174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2A34E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1F5DE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1F5DE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2A34E0">
                    <w:trPr>
                      <w:trHeight w:val="4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Default="0094230A" w:rsidP="001F5DE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  <w:p w:rsidR="002A34E0" w:rsidRPr="002220BD" w:rsidRDefault="002A34E0" w:rsidP="001F5DE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1F5DE7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2A34E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A34E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7C3511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2A34E0">
                    <w:trPr>
                      <w:trHeight w:val="133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1F5DE7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1F5DE7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901961" w:rsidRDefault="00901961" w:rsidP="001F5DE7">
                  <w:pPr>
                    <w:framePr w:hSpace="180" w:wrap="around" w:hAnchor="margin" w:y="536"/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5F5C" w:rsidRPr="002220BD" w:rsidRDefault="00EF5F5C" w:rsidP="001F5DE7">
                  <w:pPr>
                    <w:framePr w:hSpace="180" w:wrap="around" w:hAnchor="margin" w:y="536"/>
                    <w:tabs>
                      <w:tab w:val="left" w:pos="13768"/>
                    </w:tabs>
                    <w:ind w:right="175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7A7EFC" w:rsidP="001F5DE7">
                  <w:pPr>
                    <w:framePr w:hSpace="180" w:wrap="around" w:hAnchor="margin" w:y="536"/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2A34E0">
      <w:pPr>
        <w:pStyle w:val="a7"/>
        <w:framePr w:h="8057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317838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14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D6069C" w:rsidRPr="00904CAE" w:rsidRDefault="00D6069C" w:rsidP="00D6069C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4CA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04CA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395D99">
        <w:rPr>
          <w:rFonts w:ascii="Times New Roman" w:hAnsi="Times New Roman" w:cs="Times New Roman"/>
          <w:sz w:val="28"/>
          <w:szCs w:val="28"/>
        </w:rPr>
        <w:t>__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="00395D99">
        <w:rPr>
          <w:rFonts w:ascii="Times New Roman" w:hAnsi="Times New Roman" w:cs="Times New Roman"/>
          <w:sz w:val="28"/>
          <w:szCs w:val="28"/>
        </w:rPr>
        <w:t>августа</w:t>
      </w:r>
      <w:r w:rsidR="00D064A4">
        <w:rPr>
          <w:rFonts w:ascii="Times New Roman" w:hAnsi="Times New Roman" w:cs="Times New Roman"/>
          <w:sz w:val="28"/>
          <w:szCs w:val="28"/>
        </w:rPr>
        <w:t xml:space="preserve">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D6069C" w:rsidRPr="00904CAE" w:rsidRDefault="00D6069C" w:rsidP="00D606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395D99">
        <w:rPr>
          <w:rFonts w:ascii="Times New Roman" w:hAnsi="Times New Roman" w:cs="Times New Roman"/>
          <w:sz w:val="28"/>
          <w:szCs w:val="28"/>
        </w:rPr>
        <w:t>__</w:t>
      </w:r>
      <w:bookmarkStart w:id="7" w:name="_GoBack"/>
      <w:bookmarkEnd w:id="7"/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C6" w:rsidRDefault="002749C6" w:rsidP="00F74958">
      <w:pPr>
        <w:spacing w:after="0" w:line="240" w:lineRule="auto"/>
      </w:pPr>
      <w:r>
        <w:separator/>
      </w:r>
    </w:p>
  </w:endnote>
  <w:endnote w:type="continuationSeparator" w:id="0">
    <w:p w:rsidR="002749C6" w:rsidRDefault="002749C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03FA" w:rsidRDefault="004D03F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5D99">
      <w:rPr>
        <w:rStyle w:val="af1"/>
        <w:noProof/>
      </w:rPr>
      <w:t>7</w:t>
    </w:r>
    <w:r>
      <w:rPr>
        <w:rStyle w:val="af1"/>
      </w:rPr>
      <w:fldChar w:fldCharType="end"/>
    </w:r>
  </w:p>
  <w:p w:rsidR="004D03FA" w:rsidRDefault="004D03FA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4D03FA" w:rsidRDefault="004D03FA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03FA" w:rsidRDefault="004D03FA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5D99">
      <w:rPr>
        <w:rStyle w:val="af1"/>
        <w:noProof/>
      </w:rPr>
      <w:t>35</w:t>
    </w:r>
    <w:r>
      <w:rPr>
        <w:rStyle w:val="af1"/>
      </w:rPr>
      <w:fldChar w:fldCharType="end"/>
    </w:r>
  </w:p>
  <w:p w:rsidR="004D03FA" w:rsidRDefault="004D03FA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4D03FA" w:rsidRDefault="004D03F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C6" w:rsidRDefault="002749C6" w:rsidP="00F74958">
      <w:pPr>
        <w:spacing w:after="0" w:line="240" w:lineRule="auto"/>
      </w:pPr>
      <w:r>
        <w:separator/>
      </w:r>
    </w:p>
  </w:footnote>
  <w:footnote w:type="continuationSeparator" w:id="0">
    <w:p w:rsidR="002749C6" w:rsidRDefault="002749C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03FA" w:rsidRDefault="004D03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8"/>
      <w:framePr w:wrap="around" w:vAnchor="text" w:hAnchor="margin" w:xAlign="center" w:y="1"/>
      <w:rPr>
        <w:rStyle w:val="af1"/>
      </w:rPr>
    </w:pPr>
  </w:p>
  <w:p w:rsidR="004D03FA" w:rsidRDefault="004D03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03FA" w:rsidRDefault="004D03F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FA" w:rsidRDefault="004D03FA" w:rsidP="00EB462E">
    <w:pPr>
      <w:pStyle w:val="a8"/>
      <w:framePr w:wrap="around" w:vAnchor="text" w:hAnchor="margin" w:xAlign="center" w:y="1"/>
      <w:rPr>
        <w:rStyle w:val="af1"/>
      </w:rPr>
    </w:pPr>
  </w:p>
  <w:p w:rsidR="004D03FA" w:rsidRDefault="004D03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A2224"/>
    <w:rsid w:val="002A299C"/>
    <w:rsid w:val="002A34E0"/>
    <w:rsid w:val="002A6170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0985"/>
    <w:rsid w:val="004C1AC1"/>
    <w:rsid w:val="004C35F1"/>
    <w:rsid w:val="004C708F"/>
    <w:rsid w:val="004D03FA"/>
    <w:rsid w:val="004D06A4"/>
    <w:rsid w:val="004D15E2"/>
    <w:rsid w:val="004D1C78"/>
    <w:rsid w:val="004D48E2"/>
    <w:rsid w:val="004E016D"/>
    <w:rsid w:val="004E5568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5093"/>
    <w:rsid w:val="0086057A"/>
    <w:rsid w:val="00865CC3"/>
    <w:rsid w:val="00867A23"/>
    <w:rsid w:val="00871EBC"/>
    <w:rsid w:val="00874F28"/>
    <w:rsid w:val="00876401"/>
    <w:rsid w:val="0087730B"/>
    <w:rsid w:val="00880E8C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1961"/>
    <w:rsid w:val="009041E9"/>
    <w:rsid w:val="00904CAE"/>
    <w:rsid w:val="00905027"/>
    <w:rsid w:val="00905A3D"/>
    <w:rsid w:val="00907719"/>
    <w:rsid w:val="009102EE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2F7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06E0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064A4"/>
    <w:rsid w:val="00D1271C"/>
    <w:rsid w:val="00D14FE5"/>
    <w:rsid w:val="00D22D9B"/>
    <w:rsid w:val="00D27E80"/>
    <w:rsid w:val="00D316FA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F044-9FD7-4380-8294-479F7E7C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35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732</cp:revision>
  <cp:lastPrinted>2022-05-25T08:22:00Z</cp:lastPrinted>
  <dcterms:created xsi:type="dcterms:W3CDTF">2016-12-05T10:24:00Z</dcterms:created>
  <dcterms:modified xsi:type="dcterms:W3CDTF">2022-08-29T06:38:00Z</dcterms:modified>
</cp:coreProperties>
</file>