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Российская Федерация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Ростовская область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Сальский район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u w:val="thick"/>
          <w:lang w:eastAsia="ar-SA"/>
        </w:rPr>
        <w:t>Администрация Ивановского сельского поселения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D366C6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ПОСТАНОВЛЕНИЕ</w:t>
      </w:r>
    </w:p>
    <w:p w:rsidR="007C2270" w:rsidRPr="007C2270" w:rsidRDefault="00D366C6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25.07.</w:t>
      </w:r>
      <w:r w:rsidR="007C2270"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2013                                                                                        №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57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3757"/>
          <w:tab w:val="left" w:pos="5220"/>
        </w:tabs>
        <w:suppressAutoHyphens/>
        <w:spacing w:after="0" w:line="240" w:lineRule="auto"/>
        <w:ind w:right="421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 утверждении административного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 муниципальной услуги «Выдача актов приемочной комиссии после переустройства и (или) перепланировки жилого помещения»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27 июля 2010 года № 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и постановления администрации Ивановского сельского поселения от 26 сентября 2011 года № 114 «Об утверждении порядков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Ивановского сельского поселения», Уставом муниципального образования «Ивановское сельское поселение»,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right="17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ПОСТАНОВЛЯЮ:</w:t>
      </w:r>
    </w:p>
    <w:p w:rsidR="007C2270" w:rsidRPr="007C2270" w:rsidRDefault="007C2270" w:rsidP="007C2270">
      <w:pPr>
        <w:widowControl w:val="0"/>
        <w:tabs>
          <w:tab w:val="left" w:pos="3757"/>
        </w:tabs>
        <w:suppressAutoHyphens/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3757"/>
        </w:tabs>
        <w:suppressAutoHyphens/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284" w:firstLine="67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Утвердить административный регламент предоставления муниципальной услуги «Выдача актов приемочной комиссии после переустройства и (или) перепланировки жилого помещения</w:t>
      </w: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»</w:t>
      </w:r>
      <w:r w:rsidRPr="007C2270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 xml:space="preserve"> (приложение).</w:t>
      </w:r>
    </w:p>
    <w:p w:rsidR="007C2270" w:rsidRPr="007C2270" w:rsidRDefault="007C2270" w:rsidP="007C2270">
      <w:pPr>
        <w:widowControl w:val="0"/>
        <w:tabs>
          <w:tab w:val="left" w:pos="3757"/>
        </w:tabs>
        <w:suppressAutoHyphens/>
        <w:spacing w:after="0" w:line="240" w:lineRule="auto"/>
        <w:ind w:left="-284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</w:p>
    <w:p w:rsidR="00BF05EB" w:rsidRPr="00BF05EB" w:rsidRDefault="00BF05EB" w:rsidP="00BF05EB">
      <w:pPr>
        <w:pStyle w:val="af6"/>
        <w:numPr>
          <w:ilvl w:val="2"/>
          <w:numId w:val="1"/>
        </w:numPr>
        <w:tabs>
          <w:tab w:val="clear" w:pos="1440"/>
          <w:tab w:val="num" w:pos="709"/>
        </w:tabs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E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по архивной, кадровой и правовой работе Администрации Ивановского сельского поселения разместить настоящее постановление в сети Интернет на официальном Интернет-сайте Администрации Ивановского сельского поселения.</w:t>
      </w:r>
    </w:p>
    <w:p w:rsidR="007C2270" w:rsidRPr="007C2270" w:rsidRDefault="007C2270" w:rsidP="007C2270">
      <w:pPr>
        <w:widowControl w:val="0"/>
        <w:tabs>
          <w:tab w:val="left" w:pos="3757"/>
        </w:tabs>
        <w:suppressAutoHyphens/>
        <w:spacing w:after="0" w:line="240" w:lineRule="auto"/>
        <w:ind w:left="-284"/>
        <w:jc w:val="both"/>
        <w:rPr>
          <w:rFonts w:ascii="Times New Roman" w:eastAsia="Times New Roman CYR" w:hAnsi="Times New Roman" w:cs="Times New Roman CYR"/>
          <w:color w:val="FF0000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284" w:firstLine="67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7C2270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Настоящее постановление вступает в силу с момента его официального опубликования.</w:t>
      </w:r>
    </w:p>
    <w:p w:rsidR="007C2270" w:rsidRPr="007C2270" w:rsidRDefault="007C2270" w:rsidP="007C2270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284" w:firstLine="675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Направить настоящее постановление в Правительство Ростовской области для включения в регистр муниципальных нормативных правовых актов Ростовской области.</w:t>
      </w:r>
    </w:p>
    <w:p w:rsidR="007C2270" w:rsidRPr="007C2270" w:rsidRDefault="007C2270" w:rsidP="007C2270">
      <w:pPr>
        <w:widowControl w:val="0"/>
        <w:tabs>
          <w:tab w:val="left" w:pos="3757"/>
        </w:tabs>
        <w:suppressAutoHyphens/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numPr>
          <w:ilvl w:val="2"/>
          <w:numId w:val="1"/>
        </w:numPr>
        <w:tabs>
          <w:tab w:val="left" w:pos="3757"/>
        </w:tabs>
        <w:suppressAutoHyphens/>
        <w:spacing w:after="0" w:line="240" w:lineRule="auto"/>
        <w:ind w:left="-284" w:firstLine="675"/>
        <w:jc w:val="both"/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</w:pPr>
      <w:r w:rsidRPr="007C2270">
        <w:rPr>
          <w:rFonts w:ascii="Times New Roman" w:eastAsia="Times New Roman CYR" w:hAnsi="Times New Roman" w:cs="Times New Roman CYR"/>
          <w:kern w:val="1"/>
          <w:sz w:val="28"/>
          <w:szCs w:val="28"/>
          <w:lang w:eastAsia="ar-SA"/>
        </w:rPr>
        <w:t>Контроль за исполнением постановления возложить на специалиста по архивной кадровой и правовой работе Безниско В.Ю.</w:t>
      </w:r>
    </w:p>
    <w:p w:rsidR="007C2270" w:rsidRPr="007C2270" w:rsidRDefault="007C2270" w:rsidP="007C2270">
      <w:pPr>
        <w:widowControl w:val="0"/>
        <w:tabs>
          <w:tab w:val="left" w:pos="3757"/>
        </w:tabs>
        <w:suppressAutoHyphens/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Глава Ивановского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сельского поселения                                                            Безниско О.В.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2841"/>
        <w:gridCol w:w="2176"/>
        <w:gridCol w:w="3728"/>
      </w:tblGrid>
      <w:tr w:rsidR="007C2270" w:rsidRPr="007C2270" w:rsidTr="00614F91">
        <w:tc>
          <w:tcPr>
            <w:tcW w:w="2841" w:type="dxa"/>
            <w:shd w:val="clear" w:color="auto" w:fill="auto"/>
          </w:tcPr>
          <w:p w:rsidR="007C2270" w:rsidRPr="007C2270" w:rsidRDefault="007C2270" w:rsidP="007C2270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176" w:type="dxa"/>
            <w:shd w:val="clear" w:color="auto" w:fill="auto"/>
          </w:tcPr>
          <w:p w:rsidR="007C2270" w:rsidRPr="007C2270" w:rsidRDefault="007C2270" w:rsidP="007C2270">
            <w:pPr>
              <w:widowControl w:val="0"/>
              <w:suppressAutoHyphens/>
              <w:snapToGrid w:val="0"/>
              <w:spacing w:after="0" w:line="240" w:lineRule="auto"/>
              <w:ind w:right="15"/>
              <w:jc w:val="right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728" w:type="dxa"/>
            <w:shd w:val="clear" w:color="auto" w:fill="auto"/>
          </w:tcPr>
          <w:p w:rsidR="007C2270" w:rsidRPr="007C2270" w:rsidRDefault="007C2270" w:rsidP="007C2270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7C2270" w:rsidRPr="007C2270" w:rsidRDefault="007C2270" w:rsidP="007C2270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постановлению</w:t>
            </w:r>
          </w:p>
          <w:p w:rsidR="007C2270" w:rsidRPr="007C2270" w:rsidRDefault="007C2270" w:rsidP="007C2270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администрации Ивановского</w:t>
            </w:r>
          </w:p>
          <w:p w:rsidR="007C2270" w:rsidRPr="007C2270" w:rsidRDefault="007C2270" w:rsidP="007C2270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сельского поселения</w:t>
            </w:r>
          </w:p>
          <w:p w:rsidR="007C2270" w:rsidRPr="007C2270" w:rsidRDefault="007C2270" w:rsidP="00D366C6">
            <w:pPr>
              <w:widowControl w:val="0"/>
              <w:suppressAutoHyphens/>
              <w:spacing w:after="0" w:line="240" w:lineRule="auto"/>
              <w:ind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от </w:t>
            </w:r>
            <w:r w:rsidR="00D366C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25.07.2013г. </w:t>
            </w: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 xml:space="preserve">№ </w:t>
            </w:r>
            <w:r w:rsidR="00D366C6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57</w:t>
            </w:r>
          </w:p>
        </w:tc>
      </w:tr>
    </w:tbl>
    <w:p w:rsidR="007C2270" w:rsidRPr="007C2270" w:rsidRDefault="007C2270" w:rsidP="007C227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right="15"/>
        <w:jc w:val="center"/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Административный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«Выдача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актов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приемочной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комиссии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после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переустройства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и(или)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перепланировки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жилого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помещения»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 Общие положения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Предмет регулирования Административного регламента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1.1. Административный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(далее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-Регламент)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«Выдача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актов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приемочной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комиссии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после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переустройства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и(или)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перепланировки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жилого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>помещения»</w:t>
      </w:r>
      <w:r w:rsidR="00BF05EB">
        <w:rPr>
          <w:rFonts w:ascii="Times New Roman" w:eastAsia="Andale Sans UI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определяет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сроки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последовательность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административных процедур (действий) администрации Ивановского сельского поселения (далее -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),  порядок взаимодействия 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="00BF05EB"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 заявителями, указанными в пункте 1.2 Административного регламента, а также порядок взаимодействия с другими органами исполнительной власти при предоставлении муниципальной услуги.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right="15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 заявлений осуществляется в рамках соглашения о взаимодействии в сфере организации предоставления муниципальной услуги по принципу «одно окно» Муниципальным автономным учреждением «Многофункциональный центр по предоставлению государственных и муниципальных услуг» администрации Ивановского сельского поселения (далее - МАУ МФЦ с. Ивановка).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Круг заявителей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0" w:name="Par43"/>
      <w:bookmarkEnd w:id="0"/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1.2. Муниципальная услуга предоставляется юридическим лицам, физическим лицам, а также ихуполномоченнымпредставителям(далее-</w:t>
      </w:r>
      <w:r w:rsidRPr="007C2270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З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аявитель).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Требования к порядку информирования 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 предоставлении государственной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1.3. Сведения о местонахождении 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347613, с.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 xml:space="preserve">Ивановка, Сальский район, Ростовская область, ул. Ленина 63 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График работы 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: понедельник - пятница - с 8.00 до 17.00; перерыв - с 12.00 до 13.45; суббота и воскресенье - выходные дни.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: (886372) 44297, 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1.4. Сведения о местонахождении и почтовом адресе МАУ МФЦ 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с. Ивановка: 347613, с. Ивановка, Сальский район, Ростовская область, ул. Ленина 63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График работы МАУ МФЦС. Ивановка: понедельник - пятница - с 8.00 до 14.00; суббота и воскресенье - выходные дни.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Справочные телефоны МАУ МФЦ с. Ивановка: (886372)44290. 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1.5. Информация о местонахождении, графике работы и справочных телефонах 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ответственных за предоставление муниципальной услуги, а также о порядке предоставления муниципальной услуги и перечне документов, необходимых для ее получения, размещается: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официальном сайте Администрации Ивановского сельского поселения (</w:t>
      </w:r>
      <w:r w:rsidRPr="007C2270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www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r w:rsidRPr="007C2270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ivanovskoesp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  <w:r w:rsidRPr="007C2270">
        <w:rPr>
          <w:rFonts w:ascii="Times New Roman" w:eastAsia="Arial" w:hAnsi="Times New Roman" w:cs="Times New Roman"/>
          <w:sz w:val="28"/>
          <w:szCs w:val="28"/>
          <w:lang w:val="en-US" w:eastAsia="hi-IN" w:bidi="hi-IN"/>
        </w:rPr>
        <w:t>ru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);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 федеральной государственной информационной системе "Единый портал государственных и муниципальных услуг (функций)" (далее - Портал);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на информационных стендах в местах предоставления муниципальной услуги.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1.6. Блок-схема предоставления муниципальной услуги приводится в приложении к настоящему Регламенту.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 Стандарт предоставления государственной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2.1. Наименование муниципальной услуги -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«Выдача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актов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приемочной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комиссии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после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переустройства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и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(или)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перепланировки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жилого</w:t>
      </w:r>
      <w:r w:rsidR="00BF05EB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bCs/>
          <w:sz w:val="28"/>
          <w:szCs w:val="28"/>
          <w:lang w:eastAsia="hi-IN" w:bidi="hi-IN"/>
        </w:rPr>
        <w:t>помещения».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 местного самоуправления,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предоставляющего муниципальную услугу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2.2. Муниципальную услугу предоставляет 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Администрация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, при поступлении заявления о предоставлении муниципальной услуги с приложенным к нему полным комплектом документов.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2.3. При предоставлении муниципальной услуги осуществляется взаимодействие с федеральными органами исполнительной власти.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Описание результата предоставления муниципальной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2.4. Результатом предоставления муниципальной услуги является выдача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>акта</w:t>
      </w:r>
      <w:r w:rsidR="00BF05EB">
        <w:rPr>
          <w:rFonts w:ascii="Times New Roman" w:eastAsia="Times New Roman CYR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приемочной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комиссии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после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переустройства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(или)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перепланировки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жилого</w:t>
      </w:r>
      <w:r w:rsidR="00BF05EB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помещения или письменное уведомление об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отказе в предоставлении муниципальной услуги.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предоставления муниципальной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2.5. Муниципальная услуга предоставляется в срок не позднее 10 рабочих дней.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2.6. Предоставление муниципальной услуги осуществляется в соответствии с: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 ЖилищнымкодексомРоссийскойФедерации (статья 28);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 Постановлением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Правительства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РФ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28.04.2005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№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266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«Об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утверждении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формы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переустройстве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(или)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перепланировке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жилого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формы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документа,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подтверждающего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BF05EB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согласовании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переустройства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(или)перепланировки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жилого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помещения»;</w:t>
      </w:r>
    </w:p>
    <w:p w:rsidR="007C2270" w:rsidRPr="007C2270" w:rsidRDefault="00A70F69" w:rsidP="007C2270">
      <w:pPr>
        <w:widowControl w:val="0"/>
        <w:suppressAutoHyphens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</w:t>
      </w:r>
      <w:r w:rsidR="007C2270"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) Настоящимадминистративнымрегламентом.</w:t>
      </w:r>
    </w:p>
    <w:p w:rsidR="007C2270" w:rsidRPr="007C2270" w:rsidRDefault="007C2270" w:rsidP="007C2270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представления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1" w:name="Par222"/>
      <w:bookmarkEnd w:id="1"/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2.7. Для получения муниципальной услуги заявитель представляет следующие документы:</w:t>
      </w:r>
    </w:p>
    <w:p w:rsidR="007C2270" w:rsidRPr="007C2270" w:rsidRDefault="007C2270" w:rsidP="007C2270">
      <w:pPr>
        <w:widowControl w:val="0"/>
        <w:numPr>
          <w:ilvl w:val="2"/>
          <w:numId w:val="7"/>
        </w:numPr>
        <w:tabs>
          <w:tab w:val="clear" w:pos="1440"/>
          <w:tab w:val="num" w:pos="993"/>
        </w:tabs>
        <w:suppressAutoHyphens/>
        <w:snapToGrid w:val="0"/>
        <w:spacing w:after="0" w:line="240" w:lineRule="auto"/>
        <w:ind w:left="-142" w:firstLine="0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заявление (оригинал);</w:t>
      </w:r>
    </w:p>
    <w:p w:rsidR="007C2270" w:rsidRPr="007C2270" w:rsidRDefault="007C2270" w:rsidP="007C2270">
      <w:pPr>
        <w:widowControl w:val="0"/>
        <w:numPr>
          <w:ilvl w:val="2"/>
          <w:numId w:val="7"/>
        </w:numPr>
        <w:tabs>
          <w:tab w:val="clear" w:pos="1440"/>
          <w:tab w:val="num" w:pos="993"/>
        </w:tabs>
        <w:suppressAutoHyphens/>
        <w:snapToGrid w:val="0"/>
        <w:spacing w:after="0" w:line="240" w:lineRule="auto"/>
        <w:ind w:left="-142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удостоверяющий личность получателя (представителя получателя) (копия при предъявлении оригинала);</w:t>
      </w:r>
    </w:p>
    <w:p w:rsidR="007C2270" w:rsidRPr="007C2270" w:rsidRDefault="007C2270" w:rsidP="007C2270">
      <w:pPr>
        <w:widowControl w:val="0"/>
        <w:numPr>
          <w:ilvl w:val="2"/>
          <w:numId w:val="7"/>
        </w:numPr>
        <w:tabs>
          <w:tab w:val="clear" w:pos="1440"/>
          <w:tab w:val="num" w:pos="993"/>
        </w:tabs>
        <w:suppressAutoHyphens/>
        <w:snapToGrid w:val="0"/>
        <w:spacing w:after="0" w:line="240" w:lineRule="auto"/>
        <w:ind w:left="-142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получателя (для физических лиц) (копия при предъявлении оригинала);</w:t>
      </w:r>
    </w:p>
    <w:p w:rsidR="007C2270" w:rsidRPr="007C2270" w:rsidRDefault="007C2270" w:rsidP="007C2270">
      <w:pPr>
        <w:widowControl w:val="0"/>
        <w:numPr>
          <w:ilvl w:val="2"/>
          <w:numId w:val="7"/>
        </w:numPr>
        <w:tabs>
          <w:tab w:val="clear" w:pos="1440"/>
          <w:tab w:val="num" w:pos="993"/>
        </w:tabs>
        <w:suppressAutoHyphens/>
        <w:snapToGrid w:val="0"/>
        <w:spacing w:after="0" w:line="240" w:lineRule="auto"/>
        <w:ind w:left="-142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 xml:space="preserve">документ, подтверждающий полномочия руководителя юридического лица: - протокол (выписка из протокола) общего собрания учредителей (участников, акционеров, членов) об избрании органа юридического лица;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 - протокол общего собрания учредителей (участников, акционеров, членов) о принятом решении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</w:t>
      </w:r>
      <w:r w:rsidRPr="007C2270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lastRenderedPageBreak/>
        <w:t>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 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 - приказ (распоряжение) о назначении руководителя – в случае, если получателем услуг является учреждение, казенное или унитарное предприятие (оригинал или копия, заверенная организацией);</w:t>
      </w:r>
    </w:p>
    <w:p w:rsidR="007C2270" w:rsidRPr="007C2270" w:rsidRDefault="007C2270" w:rsidP="007C2270">
      <w:pPr>
        <w:widowControl w:val="0"/>
        <w:numPr>
          <w:ilvl w:val="2"/>
          <w:numId w:val="7"/>
        </w:numPr>
        <w:tabs>
          <w:tab w:val="clear" w:pos="1440"/>
          <w:tab w:val="num" w:pos="993"/>
        </w:tabs>
        <w:suppressAutoHyphens/>
        <w:snapToGrid w:val="0"/>
        <w:spacing w:after="0" w:line="240" w:lineRule="auto"/>
        <w:ind w:left="-142" w:firstLine="0"/>
        <w:jc w:val="both"/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color w:val="000000"/>
          <w:kern w:val="1"/>
          <w:sz w:val="28"/>
          <w:szCs w:val="28"/>
          <w:lang w:eastAsia="ar-SA"/>
        </w:rPr>
        <w:t>документ, подтверждающий полномочия представителя юридического лица (для юридических лиц) (оригинал или копия, заверенная организацией);</w:t>
      </w:r>
    </w:p>
    <w:p w:rsidR="007C2270" w:rsidRDefault="007C2270" w:rsidP="007C2270">
      <w:pPr>
        <w:widowControl w:val="0"/>
        <w:numPr>
          <w:ilvl w:val="2"/>
          <w:numId w:val="7"/>
        </w:numPr>
        <w:tabs>
          <w:tab w:val="clear" w:pos="1440"/>
          <w:tab w:val="num" w:pos="993"/>
        </w:tabs>
        <w:suppressAutoHyphens/>
        <w:snapToGrid w:val="0"/>
        <w:spacing w:after="0" w:line="240" w:lineRule="auto"/>
        <w:ind w:left="-142" w:firstLine="0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технический паспорт жилого помещения после завершения ремонтно-строительных работ (оригинал).</w:t>
      </w:r>
    </w:p>
    <w:p w:rsidR="00A70F69" w:rsidRPr="007C2270" w:rsidRDefault="00A70F69" w:rsidP="00A70F69">
      <w:pPr>
        <w:widowControl w:val="0"/>
        <w:suppressAutoHyphens/>
        <w:snapToGrid w:val="0"/>
        <w:spacing w:after="0" w:line="240" w:lineRule="auto"/>
        <w:ind w:left="-142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</w:p>
    <w:p w:rsidR="00A70F69" w:rsidRPr="0079253E" w:rsidRDefault="00A70F69" w:rsidP="00A70F69">
      <w:pPr>
        <w:pStyle w:val="af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5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в электронной форме, порядок их представления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2" w:name="Par252"/>
      <w:bookmarkEnd w:id="2"/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2.8. Для выполнения муниципальной услуги и формирования полного пакета документов </w:t>
      </w:r>
      <w:r w:rsidR="00A70F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и МАУ МФЦ с. Ивановка, от государственных и местных органов власти для предоставления муниципальной услуги могут запросить следующие документы: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выписка из ЕГРЮЛ</w:t>
      </w:r>
      <w:r w:rsidRPr="007C2270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(оригинал)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;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выписка из ЕГРИЛ (</w:t>
      </w:r>
      <w:r w:rsidRPr="007C2270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оригинал)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Документы, перечисленные в настоящем пункте, могут быть представлены заявителем самостоятельно.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Исчерпывающий перечень оснований для отказа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в предоставлении муниципальной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2.9. Основания для отказа в предоставлении муниципальной услуги: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 обращение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неправомочного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лица</w:t>
      </w:r>
      <w:r w:rsidRPr="00A87F1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>;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определённых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пунктом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2.7.настоящего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документов;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87F18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ar-SA"/>
        </w:rPr>
        <w:t xml:space="preserve">-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форме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законодательства</w:t>
      </w:r>
      <w:r w:rsidRPr="00A87F18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.</w:t>
      </w: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Порядок, размер и основания взимания государственной пошлины или иной платы, взимаемой за предоставление</w:t>
      </w: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муниципальной услуги</w:t>
      </w: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2.10. </w:t>
      </w:r>
      <w:r w:rsidRPr="00A87F18"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>Предоставление</w:t>
      </w:r>
      <w:r>
        <w:rPr>
          <w:rFonts w:ascii="Times New Roman" w:eastAsia="Times New Roman CYR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муниципальной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услуги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осуществляется</w:t>
      </w:r>
      <w:r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A87F18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без взимания платы.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Максимальный срок ожидания в очереди при подаче запроса о предоставлении муниципальной услуги и при получении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результата предоставления муниципальной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2.11. Время ожидания в очереди для подачи документов и при получении результата предоставления государственной услуги не может превышать 15 минут.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2.12. Обращение заявителя подлежит обязательной регистрации в течение 1 дня с момента поступления в Администрации </w:t>
      </w:r>
      <w:r w:rsidR="00A70F69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Ивановского сельского поселения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Arial" w:eastAsia="Arial" w:hAnsi="Arial" w:cs="Arial"/>
          <w:sz w:val="20"/>
          <w:szCs w:val="20"/>
          <w:lang w:eastAsia="hi-IN" w:bidi="hi-IN"/>
        </w:rPr>
      </w:pP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bookmarkStart w:id="3" w:name="Par360"/>
      <w:bookmarkEnd w:id="3"/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Требования к помещениям, в которых</w:t>
      </w: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 предоставляется муниципальная услуга</w:t>
      </w: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2.13. Здание,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размещается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hi-IN" w:bidi="hi-IN"/>
        </w:rPr>
        <w:t>Администрация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располагаться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пешеходной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остановок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транспорта.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здании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предусматривается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пользования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(туалетов)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хранения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верхней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одежды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посетителей.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оборудуются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противопожарной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средствами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пожаротушения;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оповещения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возникновении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чрезвычайной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ситуации;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системой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охраны.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взаимодействия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организовано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виде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отдельного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кабинета.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место должностного лица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оборудовано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компьютером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возможностью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информационным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базам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данных.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2.14.Показателями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1)транспортная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доступность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местам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2)размещение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информации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официальном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shd w:val="clear" w:color="auto" w:fill="FFFFFF"/>
          <w:lang w:eastAsia="ar-SA"/>
        </w:rPr>
        <w:t>сайте</w:t>
      </w:r>
      <w:r w:rsidRPr="00A87F18">
        <w:rPr>
          <w:rFonts w:ascii="Times New Roman" w:eastAsia="Times New Roman" w:hAnsi="Times New Roman" w:cs="Times New Roman"/>
          <w:kern w:val="1"/>
          <w:sz w:val="28"/>
          <w:szCs w:val="28"/>
          <w:shd w:val="clear" w:color="auto" w:fill="FFFFFF"/>
          <w:lang w:eastAsia="ar-SA"/>
        </w:rPr>
        <w:t xml:space="preserve"> Администрации Ивановского сельского поселения.</w:t>
      </w:r>
    </w:p>
    <w:p w:rsidR="00A70F69" w:rsidRPr="00A87F18" w:rsidRDefault="00A70F69" w:rsidP="00A70F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A87F18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Показатели доступности и качества государственной услуги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2.15.Показателями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оценки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являются: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2)соблюдение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сроков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ожидания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очереди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3)отсутствие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поданных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установленном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действии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я(бездействие),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осуществленные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услуги;</w:t>
      </w:r>
    </w:p>
    <w:p w:rsidR="00A70F69" w:rsidRPr="00A87F18" w:rsidRDefault="00A70F69" w:rsidP="00A70F69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A87F18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4) удобство и доступность получения гражданином информации о порядке предоставления муниципальной услуги.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Предоставление государственной 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1)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заявления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ипредставленныхдокументов;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2)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 заявления ипредставленныхдокументов;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3)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акта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приемочной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комиссии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>после</w:t>
      </w:r>
      <w:r w:rsidR="00A70F69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переустройства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(или)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перепланировки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жилого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помещения.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заявления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A70F69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</w:pPr>
      <w:r w:rsidRPr="007C227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>3.2. Основанием для начала осуществления муниципальной услуги является поступление заявления с комплектом документов на предоставление муниципальной услуги.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 CYR" w:eastAsia="Times New Roman CYR" w:hAnsi="Times New Roman CYR" w:cs="Times New Roman CYR"/>
          <w:kern w:val="1"/>
          <w:sz w:val="28"/>
          <w:szCs w:val="28"/>
          <w:lang w:eastAsia="ar-SA"/>
        </w:rPr>
        <w:t xml:space="preserve">3.3.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Ответственный исполнитель проверяет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всех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Общее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время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895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более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15минут.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lastRenderedPageBreak/>
        <w:t>Рассмотрение заявления ипредставленныхдокументов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3.4.Ответственный исполнитель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проверку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документов: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наличие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необходимых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согласно пункта 2.7. настоящего Регламента;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приложенных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заявлению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действующему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законодательству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3.5. В случае если представлен неполный пакет документов, указанный в пункте 2.7. настоящего Регламента, ответственный исполнитель готовит письменное уведомление об отказе в предоставлении муниципальной услуги с информированием о возможности повторного предоставления заявления с приложением необходимого комплекта документов.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3.6. 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случае отказа</w:t>
      </w:r>
      <w:r w:rsidR="00895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муниципальной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 ответственный исполнитель готовит письменное уведомление об отказе в предоставлении муниципальной услуги, которое подписывается Главой Ивановского сельского поселения, содержащее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основания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указанием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возможностей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устранения, или с информированием о возможности повторного предоставления заявления с приложением необходимого комплекта документов. К письменному уведомлению об отказе в предоставлении муниципальной услуги, в случае представления неполного пакета документов, прилагаются (возвращаются) предоставленные заявителем документы.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Отказ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может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быть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обжалован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заявителем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судебном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порядке.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3.7.Рассмотрение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представленных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их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проверки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рабочего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дня.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выдача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приемочной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комиссии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>после</w:t>
      </w:r>
      <w:r w:rsidR="008957C4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переустройства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(или)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перепланировки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жилого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помещения.</w:t>
      </w:r>
    </w:p>
    <w:p w:rsidR="007C2270" w:rsidRPr="007C2270" w:rsidRDefault="007C2270" w:rsidP="007C2270">
      <w:pPr>
        <w:widowControl w:val="0"/>
        <w:suppressAutoHyphens/>
        <w:snapToGrid w:val="0"/>
        <w:spacing w:after="0" w:line="240" w:lineRule="auto"/>
        <w:ind w:right="-57"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3.8.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Основанием для начала осуществления административной процедуры является наличие полного пакета документов, необходимого для предоставления муниципальной услуги </w:t>
      </w:r>
      <w:r w:rsidR="00895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Администрацией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3.9. При наличии полного пакета документов ответственный исполнитель </w:t>
      </w:r>
      <w:r w:rsidR="008957C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Администрации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готовит и согласовывает акт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приемочной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комиссии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>после</w:t>
      </w:r>
      <w:r w:rsidR="008957C4">
        <w:rPr>
          <w:rFonts w:ascii="Times New Roman" w:eastAsia="Times New Roman CYR" w:hAnsi="Times New Roman" w:cs="Arial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переустройства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и(или)перепланировки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жилого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3.10.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Акт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приемочной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комиссии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в</w:t>
      </w:r>
      <w:r w:rsidR="008957C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течение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4"/>
          <w:lang w:eastAsia="ar-SA"/>
        </w:rPr>
        <w:t xml:space="preserve"> 7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рабочих</w:t>
      </w:r>
      <w:r w:rsidR="008957C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дней</w:t>
      </w:r>
      <w:r w:rsidR="008957C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подписывается</w:t>
      </w:r>
      <w:r w:rsidR="008957C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комиссией,</w:t>
      </w:r>
      <w:r w:rsidR="008957C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>сформированной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Администрацией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Ивановского сельского поселения 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3.11. </w:t>
      </w: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Акт</w:t>
      </w:r>
      <w:r w:rsidR="008957C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приемочной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комиссии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выдается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или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направляется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заявителю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течение</w:t>
      </w:r>
      <w:r w:rsidRPr="007C227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1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рабочего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дня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момента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соответствующего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лично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заявителю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роспись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t xml:space="preserve"> либо передается в МАУ МФЦ с.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4"/>
          <w:lang w:eastAsia="ar-SA"/>
        </w:rPr>
        <w:lastRenderedPageBreak/>
        <w:t>Ивановка.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957C4" w:rsidRPr="00F52035" w:rsidRDefault="008957C4" w:rsidP="00895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  <w:r w:rsidRPr="00F52035"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  <w:t>4. Формы контроля за предоставлением муниципальной услуги</w:t>
      </w:r>
    </w:p>
    <w:p w:rsidR="008957C4" w:rsidRPr="00F52035" w:rsidRDefault="008957C4" w:rsidP="008957C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hi-IN" w:bidi="hi-IN"/>
        </w:rPr>
      </w:pP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4.1.Текущий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последовательности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действий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непосредственным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исполнение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главой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Ивановского сельского поселения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.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4.2.Сотрудник,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осуществляющий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порядка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регистрации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документов.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4.3.Сотрудник,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уполномоченный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несет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персональную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ответственность: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достоверность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вносимых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эти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сведений;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-за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процедуры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оформления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передачи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документов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настоящим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Регламентом.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4.4.Текущий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осуществляется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путем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соблюдения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сотрудниками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положений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настоящего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административного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регламента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нормативных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правовых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4.5.Периодичность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осуществления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текущего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контроля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устанавливается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руководителем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органа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услуги.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4.6.Контроль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полнотой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качеством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предоставления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муниципальной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услуги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включает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себя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направленных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устранение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причин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условий,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вследствие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которых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были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свободы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также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рассмотрение,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принятие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подготовку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ответов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обращения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граждан,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содержащих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жалобы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решения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должностных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лиц.</w:t>
      </w:r>
    </w:p>
    <w:p w:rsidR="008957C4" w:rsidRPr="00F52035" w:rsidRDefault="008957C4" w:rsidP="008957C4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4.7.В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случае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выявления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нарушений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прав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граждан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результатам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проведенных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проверок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отношении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виновных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лиц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принимаются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меры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в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соответствии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с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законодательством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Российской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F52035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Федерации.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 Досудебное (внесудебное) обжалование заявителем решений и действий (бездействий) органа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заявитель может обратиться с жалобой, в том числе в следующих случаях:</w:t>
      </w:r>
    </w:p>
    <w:p w:rsidR="007C2270" w:rsidRPr="007C2270" w:rsidRDefault="007C2270" w:rsidP="007C2270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нарушение срока регистрации запроса заявителя о предоставлении муниципальной услуги;</w:t>
      </w:r>
    </w:p>
    <w:p w:rsidR="007C2270" w:rsidRPr="007C2270" w:rsidRDefault="007C2270" w:rsidP="007C227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нарушение срока предоставления муниципальной услуги;</w:t>
      </w:r>
    </w:p>
    <w:p w:rsidR="007C2270" w:rsidRPr="007C2270" w:rsidRDefault="007C2270" w:rsidP="007C227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2270" w:rsidRPr="007C2270" w:rsidRDefault="007C2270" w:rsidP="007C227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2270" w:rsidRPr="007C2270" w:rsidRDefault="007C2270" w:rsidP="007C227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2270" w:rsidRPr="007C2270" w:rsidRDefault="007C2270" w:rsidP="007C227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2270" w:rsidRPr="007C2270" w:rsidRDefault="007C2270" w:rsidP="007C2270">
      <w:pPr>
        <w:widowControl w:val="0"/>
        <w:numPr>
          <w:ilvl w:val="0"/>
          <w:numId w:val="6"/>
        </w:num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 Общие требования к порядку подачи и рассмотрения жалобы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5.2.1.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заявителя.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5.2.3. Жалоба должна содержать:</w:t>
      </w:r>
    </w:p>
    <w:p w:rsidR="007C2270" w:rsidRPr="007C2270" w:rsidRDefault="007C2270" w:rsidP="007C227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обжалуют;</w:t>
      </w:r>
    </w:p>
    <w:p w:rsidR="007C2270" w:rsidRPr="007C2270" w:rsidRDefault="007C2270" w:rsidP="007C227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2270" w:rsidRPr="007C2270" w:rsidRDefault="007C2270" w:rsidP="007C227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2270" w:rsidRPr="007C2270" w:rsidRDefault="007C2270" w:rsidP="007C2270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5.2.4. Жалоба, поступившая в орган, предоставляющий 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5.2.5. По результатам рассмотрения жалобы орган, предоставляющий  муниципальную услугу, принимает одно из следующих решений: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- отказывает в удовлетворении жалобы.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 xml:space="preserve">5.2.6. Не позднее дня, следующего за днем принятия решения, указанного в пункте 5.2.5. настоящего Регламента, заявителю в </w:t>
      </w: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2270" w:rsidRPr="007C2270" w:rsidRDefault="007C2270" w:rsidP="007C227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hi-IN" w:bidi="hi-IN"/>
        </w:rPr>
      </w:pPr>
      <w:r w:rsidRPr="007C2270">
        <w:rPr>
          <w:rFonts w:ascii="Times New Roman" w:eastAsia="Arial" w:hAnsi="Times New Roman" w:cs="Times New Roman"/>
          <w:sz w:val="28"/>
          <w:szCs w:val="28"/>
          <w:lang w:eastAsia="hi-IN" w:bidi="hi-IN"/>
        </w:rPr>
        <w:t>5.2.7.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5.2.1. настоящего Регламента, незамедлительно направляет имеющиеся материалы в органы прокуратуры.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Глава Ивановского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hi-IN" w:bidi="hi-IN"/>
        </w:rPr>
        <w:t>сельского поселения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Безниско О.В.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Default="007C2270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Default="007C2270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Default="007C2270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Default="007C2270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bookmarkStart w:id="4" w:name="_GoBack"/>
      <w:bookmarkEnd w:id="4"/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1217"/>
        <w:gridCol w:w="5025"/>
      </w:tblGrid>
      <w:tr w:rsidR="007C2270" w:rsidRPr="007C2270" w:rsidTr="00614F91">
        <w:tc>
          <w:tcPr>
            <w:tcW w:w="3118" w:type="dxa"/>
            <w:shd w:val="clear" w:color="auto" w:fill="auto"/>
          </w:tcPr>
          <w:p w:rsidR="007C2270" w:rsidRPr="007C2270" w:rsidRDefault="007C2270" w:rsidP="007C22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17" w:type="dxa"/>
            <w:shd w:val="clear" w:color="auto" w:fill="auto"/>
          </w:tcPr>
          <w:p w:rsidR="007C2270" w:rsidRPr="007C2270" w:rsidRDefault="007C2270" w:rsidP="007C227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5025" w:type="dxa"/>
            <w:shd w:val="clear" w:color="auto" w:fill="auto"/>
          </w:tcPr>
          <w:p w:rsidR="008957C4" w:rsidRDefault="008957C4" w:rsidP="007C2270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957C4" w:rsidRDefault="008957C4" w:rsidP="007C2270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957C4" w:rsidRDefault="008957C4" w:rsidP="007C2270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8957C4" w:rsidRDefault="008957C4" w:rsidP="007C2270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7C2270" w:rsidRPr="007C2270" w:rsidRDefault="007C2270" w:rsidP="007C2270">
            <w:pPr>
              <w:widowControl w:val="0"/>
              <w:suppressAutoHyphens/>
              <w:snapToGrid w:val="0"/>
              <w:spacing w:after="0" w:line="240" w:lineRule="auto"/>
              <w:ind w:left="675" w:right="15"/>
              <w:jc w:val="center"/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Приложение</w:t>
            </w:r>
          </w:p>
          <w:p w:rsidR="007C2270" w:rsidRPr="007C2270" w:rsidRDefault="007C2270" w:rsidP="007C2270">
            <w:pPr>
              <w:widowControl w:val="0"/>
              <w:suppressAutoHyphens/>
              <w:spacing w:after="0" w:line="240" w:lineRule="auto"/>
              <w:ind w:left="675" w:right="15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C2270">
              <w:rPr>
                <w:rFonts w:ascii="Times New Roman" w:eastAsia="Andale Sans UI" w:hAnsi="Times New Roman" w:cs="Times New Roman"/>
                <w:kern w:val="1"/>
                <w:sz w:val="28"/>
                <w:szCs w:val="28"/>
                <w:lang w:eastAsia="ar-SA"/>
              </w:rPr>
              <w:t>к административному регламенту предоставления муниципальной услуги</w:t>
            </w:r>
          </w:p>
        </w:tc>
      </w:tr>
    </w:tbl>
    <w:p w:rsidR="007C2270" w:rsidRPr="007C2270" w:rsidRDefault="007C2270" w:rsidP="007C2270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блок-схема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предоставления</w:t>
      </w:r>
      <w:r w:rsidR="008957C4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МУНИЦИПАЛЬНОЙ</w:t>
      </w:r>
      <w:r w:rsidR="008957C4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bCs/>
          <w:caps/>
          <w:kern w:val="1"/>
          <w:sz w:val="28"/>
          <w:szCs w:val="28"/>
          <w:lang w:eastAsia="ar-SA"/>
        </w:rPr>
        <w:t>услуги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aps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«Выдача</w:t>
      </w:r>
      <w:r w:rsidR="008957C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актов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приемочной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комиссии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после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переустройства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и</w:t>
      </w:r>
    </w:p>
    <w:p w:rsidR="007C2270" w:rsidRPr="007C2270" w:rsidRDefault="007C2270" w:rsidP="007C2270">
      <w:pPr>
        <w:widowControl w:val="0"/>
        <w:suppressAutoHyphens/>
        <w:spacing w:after="0" w:line="240" w:lineRule="auto"/>
        <w:ind w:right="-45" w:firstLine="690"/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</w:pPr>
      <w:r w:rsidRPr="007C2270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>(или)</w:t>
      </w:r>
      <w:r w:rsidR="008957C4">
        <w:rPr>
          <w:rFonts w:ascii="Times New Roman" w:eastAsia="Andale Sans UI" w:hAnsi="Times New Roman" w:cs="Arial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перепланировки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жилого</w:t>
      </w:r>
      <w:r w:rsidR="008957C4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 xml:space="preserve"> </w:t>
      </w:r>
      <w:r w:rsidRPr="007C2270">
        <w:rPr>
          <w:rFonts w:ascii="Times New Roman" w:eastAsia="Andale Sans UI" w:hAnsi="Times New Roman" w:cs="Times New Roman"/>
          <w:kern w:val="1"/>
          <w:sz w:val="28"/>
          <w:szCs w:val="28"/>
          <w:lang w:eastAsia="ar-SA"/>
        </w:rPr>
        <w:t>помещения»</w:t>
      </w: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DB4F8A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1" o:spid="_x0000_s1026" type="#_x0000_t109" style="position:absolute;left:0;text-align:left;margin-left:126pt;margin-top:11.9pt;width:198pt;height:26.6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4RO7AIAALEFAAAOAAAAZHJzL2Uyb0RvYy54bWysVM2O0zAQviPxDpbv3SRt+rPRpqtut0VI&#10;/Ky0IM5u7DQWiR1st8mCkNgD3HkTLnsBtLxC+kaMnbZ0WQ4IkUiWxx5//mb8zZyc1kWO1kxpLkWM&#10;gyMfIyYSSblYxvjli3lnhJE2RFCSS8FifMU0Ph0/fHBSlRHrykzmlCkEIEJHVRnjzJgy8jydZKwg&#10;+kiWTMBmKlVBDJhq6VFFKkAvcq/r+wOvkoqWSiZMa1g9bzfx2OGnKUvM8zTVzKA8xsDNuFG5cWFH&#10;b3xCoqUiZcaTLQ3yDywKwgVcuoc6J4agleL3oAqeKKllao4SWXgyTXnCXAwQTeD/Fs1lRkrmYoHk&#10;6HKfJv3/YJNn6wuFOIW3CzASpIA3aj4335rb5mtnc7352Nw035svEWp+bD40t5tPzQ2sXiPwhtRV&#10;pY4A4bK8UDZ4XT6RyWuNhJxmRCzZRClZZYxQIOz8vTsHrKHhKFpUTyWFi8nKSJfFOlWFBYT8oNo9&#10;1tX+sVhtUAKL3X4QDnx40wT2er1R2O9bSh6JdqdLpc0jJgtkJzFOc1kBL2UuWrm4m8j6iTbtsZ27&#10;i0TmnM55njtDLRfTXKE1ARHN3be9SR+65QJVMT7uDXyHfGdPH0L47vsTRMENVEPOixiP9k4ksimc&#10;Ceq0agjP2zlEmgvLjzmdt3GAVRuYunXIlNPgu8m87w/D3qgzHPZ7nbA38ztno/m0M5kGg8FwdjY9&#10;mwXvLesgjDJOKRMzh6l3JRGEfye5bXG2Yt4XxZ6gZSVXEONlRitEuX2WXv+4C9KjHKqyO2yjRiRf&#10;QjtJjMJISfOKm8zVghWBxbiTzpFv/2069+hOCQcXe/diaz1qSBVkcpc1p1Arylbcpl7UW50vJL0C&#10;rQIdJ0joeTDJpHqLUQX9I8b6zYoohlH+WIDej4MwtA3HGWF/2AVDHe4sDneISAAqxgajdjo1rknZ&#10;YIWcQF2k3MnU1kzLBGhbA/qCC2Dbw2zjObSd169OO/4JAAD//wMAUEsDBBQABgAIAAAAIQB6Xm7i&#10;4AAAAAkBAAAPAAAAZHJzL2Rvd25yZXYueG1sTI/NTsNADITvSLzDykhcEN0kQH9CNhVFoF44lILE&#10;1c2aJCLrDdltG96+5gQ32zMaf1MsR9epAw2h9WwgnSSgiCtvW64NvL89X89BhYhssfNMBn4owLI8&#10;Pyswt/7Ir3TYxlpJCIccDTQx9rnWoWrIYZj4nli0Tz84jLIOtbYDHiXcdTpLkql22LJ8aLCnx4aq&#10;r+3eGfi+6jvKNi8LrdeLp80aV8lHujLm8mJ8uAcVaYx/ZvjFF3QohWnn92yD6gxkd5l0iTLcSAUx&#10;TG/nctgZmM1S0GWh/zcoTwAAAP//AwBQSwECLQAUAAYACAAAACEAtoM4kv4AAADhAQAAEwAAAAAA&#10;AAAAAAAAAAAAAAAAW0NvbnRlbnRfVHlwZXNdLnhtbFBLAQItABQABgAIAAAAIQA4/SH/1gAAAJQB&#10;AAALAAAAAAAAAAAAAAAAAC8BAABfcmVscy8ucmVsc1BLAQItABQABgAIAAAAIQCw94RO7AIAALEF&#10;AAAOAAAAAAAAAAAAAAAAAC4CAABkcnMvZTJvRG9jLnhtbFBLAQItABQABgAIAAAAIQB6Xm7i4AAA&#10;AAkBAAAPAAAAAAAAAAAAAAAAAEYFAABkcnMvZG93bnJldi54bWxQSwUGAAAAAAQABADzAAAAUwYA&#10;AAAA&#10;" strokeweight=".26mm">
            <v:textbox>
              <w:txbxContent>
                <w:p w:rsidR="007C2270" w:rsidRDefault="007C2270" w:rsidP="007C2270">
                  <w:pPr>
                    <w:jc w:val="center"/>
                  </w:pPr>
                  <w:r>
                    <w:t xml:space="preserve">Регистрация заявления </w:t>
                  </w:r>
                </w:p>
              </w:txbxContent>
            </v:textbox>
          </v:shape>
        </w:pict>
      </w: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DB4F8A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36" type="#_x0000_t32" style="position:absolute;left:0;text-align:left;margin-left:224.5pt;margin-top:11.35pt;width:.5pt;height:3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YT24gIAAMAFAAAOAAAAZHJzL2Uyb0RvYy54bWysVEtu2zAQ3RfoHQjtFUm2/BMiB4ksd9NP&#10;gKTomhYpi6hECiRj2SgKpL1AjtArdNNFP8gZ5Bt1SNtKnW6KIjZAkOLMm5k3b3h6tq5KtKJSMcFj&#10;JzjxHUR5Jgjjy9h5ez13xw5SGnOCS8Fp7Gyocs6mz5+dNnVEe6IQJaESAQhXUVPHTqF1HXmeygpa&#10;YXUiasrhMheywhqOcukRiRtAr0qv5/tDrxGS1FJkVCn4OttdOlOLn+c002/yXFGNytiB3LRdpV0X&#10;ZvWmpzhaSlwXLNungf8jiwozDkE7qBnWGN1I9hdUxTIplMj1SSYqT+Q5y6itAaoJ/EfVXBW4prYW&#10;IEfVHU3q6WCz16tLiRiB3gE9HFfQo/bL9nZ71/5qv27v0PZTew/L9vP2tv3W/mx/tPftdwTGwFxT&#10;qwgAEn4pTe3Zml/VL0X2XiEukgLzJbUVXG9qQA2Mh3fkYg6qhviL5pUgYINvtLA0rnNZGUggCK1t&#10;tzZdt+haoww+DvsDSDmDi7AX+P7A4uPo4FpLpV9QUSGziR2lJWbLQieCc1CFkIENhFcvlTaJ4ejg&#10;YOJyMWdlacVRctTEzqQ/9K2DEiUj5tKYKblcJKVEK2zkZX/7LI7MKqZB5CWrYmfcGeGooJiknNgo&#10;GrMS9khbrrRkwF5JHRO6osRBJYXxMrtdriU34akV+K4AOK01bO13YMiK78PEn6TjdBy6YW+YuqE/&#10;m7nn8yR0h/NgNJj1Z0kyCz6auoIwKhghlJvSDoMQhP8mtP1I7iTcjULHoXeMbsmGZI8zPZ8P/FHY&#10;H7uj0aDvhv3Udy/G88Q9T4LhcJReJBfpo0xTW716mmQ7Kk1W4gb6dVWQBhFmtNMfTHqBAwd4OHqj&#10;XQcRLpfQkkxLB0mh3zFdWLEbmRqMI2mMffPf965D3xFx6KE5dV3Y1/ZAFejz0F87Q2ZsdgO4EGRz&#10;KY0szDjBM2Gd9k+aeYf+PFurh4d3+hsAAP//AwBQSwMEFAAGAAgAAAAhAK4q7IHcAAAACQEAAA8A&#10;AABkcnMvZG93bnJldi54bWxMj8FOwzAQRO9I/IO1SNyo0xBoCXEqhITElYJQj9t4G0eN11HsNoGv&#10;ZznBcWdGs2+qzex7daYxdoENLBcZKOIm2I5bAx/vLzdrUDEhW+wDk4EvirCpLy8qLG2Y+I3O29Qq&#10;KeFYogGX0lBqHRtHHuMiDMTiHcLoMck5ttqOOEm573WeZffaY8fyweFAz46a4/bkDaymz4x3O4eT&#10;C/R6+31wmEdnzPXV/PQIKtGc/sLwiy/oUAvTPpzYRtUbKIoH2ZIM5PkKlASKu0yEvYG1GLqu9P8F&#10;9Q8AAAD//wMAUEsBAi0AFAAGAAgAAAAhALaDOJL+AAAA4QEAABMAAAAAAAAAAAAAAAAAAAAAAFtD&#10;b250ZW50X1R5cGVzXS54bWxQSwECLQAUAAYACAAAACEAOP0h/9YAAACUAQAACwAAAAAAAAAAAAAA&#10;AAAvAQAAX3JlbHMvLnJlbHNQSwECLQAUAAYACAAAACEAQnmE9uICAADABQAADgAAAAAAAAAAAAAA&#10;AAAuAgAAZHJzL2Uyb0RvYy54bWxQSwECLQAUAAYACAAAACEArirsgdwAAAAJAQAADwAAAAAAAAAA&#10;AAAAAAA8BQAAZHJzL2Rvd25yZXYueG1sUEsFBgAAAAAEAAQA8wAAAEUGAAAAAA==&#10;" strokeweight=".26mm">
            <v:stroke endarrow="block" joinstyle="miter"/>
          </v:shape>
        </w:pict>
      </w: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DB4F8A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9" o:spid="_x0000_s1027" type="#_x0000_t109" style="position:absolute;left:0;text-align:left;margin-left:123.75pt;margin-top:.05pt;width:200.25pt;height:41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lC7wIAALYFAAAOAAAAZHJzL2Uyb0RvYy54bWysVF1v0zAUfUfiP1h+75K0ST+ipVPXtQhp&#10;wKSBeHYTp7FI7GC7TQZCYg/wzj/hZS+Axl9I/xHXTtt1jAeEaKXI1x/H51yfe49P6iJHayoVEzzC&#10;3pGLEeWxSBhfRvjVy3lniJHShCckF5xG+IoqfDJ+/Oi4KkPaFZnIEyoRgHAVVmWEM63L0HFUnNGC&#10;qCNRUg6LqZAF0RDKpZNIUgF6kTtd1+07lZBJKUVMlYLZs3YRjy1+mtJYv0hTRTXKIwzctP1K+12Y&#10;rzM+JuFSkjJj8ZYG+QcWBWEcLt1DnRFN0EqyB1AFi6VQItVHsSgckaYsplYDqPHc39RcZqSkVgsk&#10;R5X7NKn/Bxs/X19IxJIIjzDipIAnar4035vb5ltnc7351Nw0P5qvIWp+bj42t5vPzQ3MXqORSVxV&#10;qhDOX5YX0khX5bmI3yjExTQjfEknUooqoyQBup7Z79w7YAIFR9GieiYSuJestLA5rFNZGEDIDqrt&#10;U13tn4rWGsUw2Q38njcIMIphLeiOgpF9S4eEu9OlVPoJFQUygwinuaiAl9QXrVnsTWR9rrRhRsLd&#10;dqtE5CyZszy3gVwuprlEawIWmtufFQOCD7flHFWQxF7ftcj31tQhhGt/f4IomIZayFkR4eF+EwlN&#10;Cmc8sU7VhOXtGCjn3PCj1uWtDohqDUM7D5myDnw/mQfuwO8NO4NB0Ov4vZnbOR3Op53J1Ov3B7PT&#10;6enM+2BYe36YsSShfGYx1a4gPP/vDLctzdbK+5LYEzSsxAo0XmZJhRJmnqUXjLoehgBqsjtoVSOS&#10;L6GZxFpiJIV+zXRmK8GYwGDcS+fQNf9tOvfo9kkPLnYeaGt31JAqyOQua9ahxpStuXW9qG1tWPsa&#10;wy5EcgWWBVbWl9D4YJAJ+Q6jCppIhNXbFZEUo/wpB9uPPN83XccGfjDoQiAPVxaHK4THABVhjVE7&#10;nGrbqYxmLiZQHimzbr1jAuxNAM3B6tg2MtN9DmO7667djn8BAAD//wMAUEsDBBQABgAIAAAAIQDF&#10;h/2A3gAAAAcBAAAPAAAAZHJzL2Rvd25yZXYueG1sTI9BT8JAEIXvJv6HzZh4MbClApbaLRGj4eIB&#10;wcTr0B3bxt3Z2l2g/nuWkx4n38t73xTLwRpxpN63jhVMxgkI4srplmsFH7vXUQbCB2SNxjEp+CUP&#10;y/L6qsBcuxO/03EbahFL2OeooAmhy6X0VUMW/dh1xJF9ud5iiGdfS93jKZZbI9MkmUuLLceFBjt6&#10;bqj63h6sgp+7zlC6eVtIuV68bNa4Sj4nK6Vub4anRxCBhvAXhot+VIcyOu3dgbUXRkE6fZjF6AWI&#10;iOfTLL62V5Ddz0CWhfzvX54BAAD//wMAUEsBAi0AFAAGAAgAAAAhALaDOJL+AAAA4QEAABMAAAAA&#10;AAAAAAAAAAAAAAAAAFtDb250ZW50X1R5cGVzXS54bWxQSwECLQAUAAYACAAAACEAOP0h/9YAAACU&#10;AQAACwAAAAAAAAAAAAAAAAAvAQAAX3JlbHMvLnJlbHNQSwECLQAUAAYACAAAACEAqKbpQu8CAAC2&#10;BQAADgAAAAAAAAAAAAAAAAAuAgAAZHJzL2Uyb0RvYy54bWxQSwECLQAUAAYACAAAACEAxYf9gN4A&#10;AAAHAQAADwAAAAAAAAAAAAAAAABJBQAAZHJzL2Rvd25yZXYueG1sUEsFBgAAAAAEAAQA8wAAAFQG&#10;AAAAAA==&#10;" strokeweight=".26mm">
            <v:textbox>
              <w:txbxContent>
                <w:p w:rsidR="007C2270" w:rsidRDefault="007C2270" w:rsidP="007C2270">
                  <w:pPr>
                    <w:jc w:val="center"/>
                  </w:pPr>
                  <w:r>
                    <w:t>Проверка представленных документов</w:t>
                  </w:r>
                </w:p>
              </w:txbxContent>
            </v:textbox>
          </v:shape>
        </w:pict>
      </w: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DB4F8A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8" o:spid="_x0000_s1035" type="#_x0000_t32" style="position:absolute;left:0;text-align:left;margin-left:1in;margin-top:12.75pt;width:135.25pt;height:25.3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qcw6wIAAMsFAAAOAAAAZHJzL2Uyb0RvYy54bWysVElu2zAU3RfoHQjuFUmWbdlG5CCR7XbR&#10;IUBSdE1LlEWUIgWS8YCiQNoL5Ai9QjdddEDOIN+on7SjxOmmKGIDBL/IP733Po9P1hVHS6o0kyLB&#10;4VGAERWZzJlYJPjd5cwbYKQNETnhUtAEb6jGJ+Pnz45X9Yh2ZCl5ThWCIEKPVnWCS2Pqke/rrKQV&#10;0UeypgIOC6kqYsBUCz9XZAXRK+53gqDvr6TKayUzqjV8newO8djFLwqambdFoalBPMFQm3Grcuvc&#10;rv74mIwWitQly/ZlkP+ooiJMQNI21IQYgq4U+ytUxTIltSzMUSYrXxYFy6jrAboJg0fdXJSkpq4X&#10;AEfXLUz66cJmb5bnCrE8wUCUIBVQ1HzdXm9vmt/Nt+0N2n5ubmHZftleN9+bX83P5rb5gQYWt1Wt&#10;R+CeinNlO8/W4qJ+JbMPGgmZlkQsqKv/clND0NB6+Acu1tA1ZJ+vXssc7pArIx2I60JVqOCsfmkd&#10;bXAACq0da5uWNbo2KIOPYRzG/biHUQZnUSeMQkerT0Y2jvWulTYvqKyQ3SRYG0XYojSpFAIEItUu&#10;B1m+0sZWee9gnYWcMc6dTrhAqwQPo37gitKSs9we2mtaLeYpV2hJrNLcz7UMJw+vVcyA3jmrAPD2&#10;EhmVlORTkbsshjAOe2QccEYxgJJTbFNXNMeIU5g0u9vVyoVNT53Wdw2AtTawdd8BJKfDj8NgOB1M&#10;B12v2+lPvW4wmXins7Tr9Wdh3JtEkzSdhJ9sX2F3VLI8p8K2djcTYfffNLefzp2a26loMfQPozuw&#10;odjDSk9nvSDuRgMvjnuR142mgXc2mKXeaRr2+/H0LD2bPqp06rrXT1NsC6WtSl4BXxdlvkI5s9qJ&#10;esNOiMGAN6QT7xhEhC+AkswojJQ075kpnfKtUm2MA2kMAvvfc9dG3wFxx6G1Whb2vd1DBfq849cN&#10;lJ2h3TTOZb45V1YWdrbgxXBO+9fNPkkPbXfr/g0e/wEAAP//AwBQSwMEFAAGAAgAAAAhAN5eJeDc&#10;AAAACQEAAA8AAABkcnMvZG93bnJldi54bWxMj81OwzAQhO9IvIO1SNyok5AUFOJU/AgJjqR5gG3s&#10;Jinx2ordNrw9y4nedrSjmW+qzWIncTJzGB0pSFcJCEOd0yP1Ctrt+90jiBCRNE6OjIIfE2BTX19V&#10;WGp3pi9zamIvOIRCiQqGGH0pZegGYzGsnDfEv72bLUaWcy/1jGcOt5PMkmQtLY7EDQN68zqY7rs5&#10;WgX+43NPb/RCh+ye2kMz+naLhVK3N8vzE4holvhvhj98RoeamXbuSDqIiXWe85aoICsKEGzI05yP&#10;nYKHdQqyruTlgvoXAAD//wMAUEsBAi0AFAAGAAgAAAAhALaDOJL+AAAA4QEAABMAAAAAAAAAAAAA&#10;AAAAAAAAAFtDb250ZW50X1R5cGVzXS54bWxQSwECLQAUAAYACAAAACEAOP0h/9YAAACUAQAACwAA&#10;AAAAAAAAAAAAAAAvAQAAX3JlbHMvLnJlbHNQSwECLQAUAAYACAAAACEA1fanMOsCAADLBQAADgAA&#10;AAAAAAAAAAAAAAAuAgAAZHJzL2Uyb0RvYy54bWxQSwECLQAUAAYACAAAACEA3l4l4NwAAAAJAQAA&#10;DwAAAAAAAAAAAAAAAABFBQAAZHJzL2Rvd25yZXYueG1sUEsFBgAAAAAEAAQA8wAAAE4GAAAAAA==&#10;" strokeweight=".26mm">
            <v:stroke endarrow="block" joinstyle="miter"/>
          </v:shape>
        </w:pict>
      </w: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7" o:spid="_x0000_s1034" type="#_x0000_t32" style="position:absolute;left:0;text-align:left;margin-left:238.5pt;margin-top:12.75pt;width:117.65pt;height:26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H35gIAAMEFAAAOAAAAZHJzL2Uyb0RvYy54bWysVEtu2zAQ3RfoHQjuFUm2bNlC5CCR5W7S&#10;NkBSdE1LlEVUIgWSsR0UBdJeIEfoFbrpoh/kDPKNOqRtJU43RREbIDgi5/feGx6frOsKLalUTPAY&#10;+0ceRpRnImd8EeN3VzNnhJHShOekEpzG+IYqfDJ5+eJ41US0J0pR5VQiCMJVtGpiXGrdRK6rspLW&#10;RB2JhnI4LISsiQZTLtxckhVEryu353lDdyVk3kiRUaXg63R7iCc2flHQTL8tCkU1qmIMtWm7SrvO&#10;zepOjkm0kKQpWbYrg/xHFTVhHJJ2oaZEE3Qt2V+hapZJoUShjzJRu6IoWEZtD9CN7z3p5rIkDbW9&#10;ADiq6WBSzxc2e7O8kIjlMQ4x4qQGitqvm9vNXfu7/ba5Q5vP7T0smy+b2/Z7+6v92d63P1BocFs1&#10;KgL3hF9I03m25pfNucg+KMRFUhK+oLb+q5sGgvrGwz1wMYZqIPt89VrkcIdca2FBXBeyNiEBHrS2&#10;XN10XNG1Rhl89INx4A8GGGVw1u/3wsCS6ZJo791IpV9RUSOzibHSkrBFqRPBOchCSN/mIstzpU1t&#10;JNo7mNRczFhVWXVUHK1iPO4PPeugRMVyc2iuKbmYJ5VES2L0ZX+2UTh5fK1mGlResTrGo+4SiUpK&#10;8pTnNosmrII90hYuLRkAWFFsUtc0x6iiMF9mt6214iY9tQrfNgDWWsPWfgeQrPo+jr1xOkpHgRP0&#10;hqkTeNOpczpLAmc488PBtD9Nkqn/yfTlB1HJ8pxy09p+Evzg35S2m8mthrtZ6DB0D6NbsKHYw0pP&#10;ZwMvDPojJwwHfSfop55zNpolzmniD4dhepacpU8qTW336nmK7aA0VYlr4OuyzFcoZ0Y7/cG452Mw&#10;4OXohVsGEakWQEmmJUZS6PdMl1bvRqkmxoE0Rp7577jrom+B2HNorI6FXW8PUIE+9/zaMTKTs53B&#10;uchvLqSRhZkoeCes0+5NMw/RY9veenh5J38AAAD//wMAUEsDBBQABgAIAAAAIQCGJfqP3QAAAAkB&#10;AAAPAAAAZHJzL2Rvd25yZXYueG1sTI/BTsMwEETvSPyDtUjcqNOUYghxKoSExJUWoR63yTaOiNdR&#10;7DaBr2c5wW1WM5p9U25m36szjbELbGG5yEAR16HpuLXwvnu5uQcVE3KDfWCy8EURNtXlRYlFEyZ+&#10;o/M2tUpKOBZowaU0FFrH2pHHuAgDsXjHMHpMco6tbkacpNz3Os+yO+2xY/ngcKBnR/Xn9uQtmOkj&#10;4/3e4eQCva6+jw7z6Ky9vpqfHkElmtNfGH7xBR0qYTqEEzdR9RZujZEtyUK+XoOSgFnmK1AHEeYB&#10;dFXq/wuqHwAAAP//AwBQSwECLQAUAAYACAAAACEAtoM4kv4AAADhAQAAEwAAAAAAAAAAAAAAAAAA&#10;AAAAW0NvbnRlbnRfVHlwZXNdLnhtbFBLAQItABQABgAIAAAAIQA4/SH/1gAAAJQBAAALAAAAAAAA&#10;AAAAAAAAAC8BAABfcmVscy8ucmVsc1BLAQItABQABgAIAAAAIQAg32H35gIAAMEFAAAOAAAAAAAA&#10;AAAAAAAAAC4CAABkcnMvZTJvRG9jLnhtbFBLAQItABQABgAIAAAAIQCGJfqP3QAAAAkBAAAPAAAA&#10;AAAAAAAAAAAAAEAFAABkcnMvZG93bnJldi54bWxQSwUGAAAAAAQABADzAAAASgYAAAAA&#10;" strokeweight=".26mm">
            <v:stroke endarrow="block" joinstyle="miter"/>
          </v:shape>
        </w:pict>
      </w: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DB4F8A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6" o:spid="_x0000_s1028" type="#_x0000_t109" style="position:absolute;left:0;text-align:left;margin-left:267.45pt;margin-top:1.55pt;width:200.25pt;height:95.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is8AIAALcFAAAOAAAAZHJzL2Uyb0RvYy54bWysVMuO0zAU3SPxD5b3nTyavqJJR51Oi5AG&#10;GGlArN3EaSwSO9hukwEhMQvY8ydsZgNo+IX0j7h22k6HYYEQrRT5+nF8zvW59/ikLnK0plIxwSPs&#10;HbkYUR6LhPFlhF+9nHeGGClNeEJywWmEr6jCJ+PHj46rMqS+yESeUIkAhKuwKiOcaV2GjqPijBZE&#10;HYmSclhMhSyIhlAunUSSCtCL3PFdt+9UQialFDFVCmbP2kU8tvhpSmP9Ik0V1SiPMHDT9ivtd2G+&#10;zviYhEtJyozFWxrkH1gUhHG4dA91RjRBK8keQBUslkKJVB/FonBEmrKYWg2gxnN/U3OZkZJaLZAc&#10;Ve7TpP4fbPx8fSERSyLcx4iTAp6o+dJ8b26bb53N9eZTc9P8aL6GqPm5+djcbj43NzB7jfomcVWp&#10;Qjh/WV5II12V5yJ+oxAX04zwJZ1IKaqMkgToema/c++ACRQcRYvqmUjgXrLSwuawTmVhACE7qLZP&#10;dbV/KlprFMOk3wu63qCHUQxrnu/1uiP7mA4Jd8dLqfQTKgpkBhFOc1EBMakvWrfYq8j6XGlDjYS7&#10;7VaKyFkyZ3luA7lcTHOJ1gQ8NLc/qwYUH27LOaoiPOr2XYt8b00dQrj29yeIgmkohpwVER7uN5HQ&#10;5HDGE2tVTVjejoFyzg0/am3e6oCo1jC085Aqa8H3k3nPHQTdYWcw6HU7QXfmdk6H82lnMvX6/cHs&#10;dHo68z4Y1l4QZixJKJ9ZTLWrCC/4O8dta7P18r4m9gQNK7ECjZdZUqGEmWfp9ka+hyGAovQHrWpE&#10;8iV0k1hLjKTQr5nObCkYFxiMe+kcuua/Tece3T7pwcXOA23tjhpSBZncZc1a1LiydbeuF7UtDt/g&#10;G8cuRHIFngVW1pjQ+WCQCfkOowq6SITV2xWRFKP8KQffj7wgMG3HBkFv4EMgD1cWhyuExwAVYY1R&#10;O5xq26qMZi4mUB8ps269YwLsTQDdwerYdjLTfg5ju+uu345/AQAA//8DAFBLAwQUAAYACAAAACEA&#10;PRiSi98AAAAJAQAADwAAAGRycy9kb3ducmV2LnhtbEyPwU7DMBBE70j8g7VIXBB10iQIhzgVRaBe&#10;OJSCxNWNlyQiXofYbcPfs5zguJqnmbfVanaDOOIUek8a0kUCAqnxtqdWw9vr0/UtiBANWTN4Qg3f&#10;GGBVn59VprT+RC943MVWcAmF0mjoYhxLKUPToTNh4Uckzj785Ezkc2qlncyJy90gl0lyI53piRc6&#10;M+JDh83n7uA0fF2NAy63z0rKjXrcbsw6eU/XWl9ezPd3ICLO8Q+GX31Wh5qd9v5ANohBQ5HlilEN&#10;WQqCc5UVOYg9gyovQNaV/P9B/QMAAP//AwBQSwECLQAUAAYACAAAACEAtoM4kv4AAADhAQAAEwAA&#10;AAAAAAAAAAAAAAAAAAAAW0NvbnRlbnRfVHlwZXNdLnhtbFBLAQItABQABgAIAAAAIQA4/SH/1gAA&#10;AJQBAAALAAAAAAAAAAAAAAAAAC8BAABfcmVscy8ucmVsc1BLAQItABQABgAIAAAAIQDTtOis8AIA&#10;ALcFAAAOAAAAAAAAAAAAAAAAAC4CAABkcnMvZTJvRG9jLnhtbFBLAQItABQABgAIAAAAIQA9GJKL&#10;3wAAAAkBAAAPAAAAAAAAAAAAAAAAAEoFAABkcnMvZG93bnJldi54bWxQSwUGAAAAAAQABADzAAAA&#10;VgYAAAAA&#10;" strokeweight=".26mm">
            <v:textbox>
              <w:txbxContent>
                <w:p w:rsidR="007C2270" w:rsidRDefault="007C2270" w:rsidP="007C2270">
                  <w:pPr>
                    <w:jc w:val="center"/>
                  </w:pPr>
                  <w:r>
                    <w:t>Подготовка мотивированного ответа в письменном виде (в устной форме при обращении заявителя) в случае отказа или необходимости получения дополнительной информации от заявителя</w:t>
                  </w:r>
                </w:p>
              </w:txbxContent>
            </v:textbox>
          </v:shape>
        </w:pict>
      </w: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Блок-схема: процесс 5" o:spid="_x0000_s1029" type="#_x0000_t109" style="position:absolute;left:0;text-align:left;margin-left:4.05pt;margin-top:1.55pt;width:200.25pt;height:5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++F7wIAALYFAAAOAAAAZHJzL2Uyb0RvYy54bWysVF1v0zAUfUfiP1h+75K06ceipVPXtQhp&#10;wKSBeHYTp7Fw7GC7SwZCYg/wzj/hZS+Axl9I/xHXTtt1jAeEaKXI1x/H51yfe4+O64KjS6o0kyLG&#10;wYGPERWJTJlYxvjVy3lnhJE2RKSES0FjfEU1Ph4/fnRUlRHtylzylCoEIEJHVRnj3Jgy8jyd5LQg&#10;+kCWVMBiJlVBDIRq6aWKVIBecK/r+wOvkiotlUyo1jB72i7iscPPMpqYF1mmqUE8xsDNuK9y34X9&#10;euMjEi0VKXOWbGiQf2BRECbg0h3UKTEErRR7AFWwREktM3OQyMKTWcYS6jSAmsD/Tc1FTkrqtEBy&#10;dLlLk/5/sMnzy3OFWBrjPkaCFPBEzZfme3PbfOusr9efmpvmR/M1Qs3P9cfmdv25uYHZa9S3iatK&#10;HcH5i/JcWem6PJPJG42EnOZELOlEKVnllKRAN7D7vXsHbKDhKFpUz2QK95KVkS6HdaYKCwjZQbV7&#10;qqvdU9HaoAQmu/2wFwyBcwJrg4Ef+u4tPRJtT5dKmydUFsgOYpxxWQEvZc5bs7ibyOWZNpYZibbb&#10;nRLJWTpnnLtALRdTrtAlAQvN3c+JAcH727hAVYwPewPfId9b0/sQvvv9CaJgBmqBsyLGo90mEtkU&#10;zkTqnGoI4+0YKHNh+VHn8lYHRLWBoZuHTDkHvp/M+/4w7I06w2G/1wl7M79zMppPO5NpMBgMZyfT&#10;k1nwwbIOwihnaUrFzGHqbUEE4d8ZblOarZV3JbEjaFnJFWi8yNMKpcw+S69/2A0wBFCT3WGrGhG+&#10;hGaSGIWRkuY1M7mrBGsCi3EvnSPf/jfp3KG7J9272Hugrd1RQ6ogk9usOYdaU7bmNvWidrXRs/jW&#10;sAuZXoFlgZXzJTQ+GORSvcOogiYSY/12RRTFiD8VYPvDIAxt13FB2B92IVD7K4v9FSISgIqxwagd&#10;To3rVFazkBMoj4w5t94xAfY2gObgdGwame0++7Hbdddux78AAAD//wMAUEsDBBQABgAIAAAAIQAH&#10;PZDy3QAAAAcBAAAPAAAAZHJzL2Rvd25yZXYueG1sTI7BTsMwEETvSPyDtUhcUGunoJKGOBVFoF56&#10;KC0SVzdekgh7HWK3DX/PcoLTajRPs69cjt6JEw6xC6QhmyoQSHWwHTUa3vYvkxxETIascYFQwzdG&#10;WFaXF6UpbDjTK552qRE8QrEwGtqU+kLKWLfoTZyGHom7jzB4kzgOjbSDOfO4d3Km1Fx60xF/aE2P&#10;Ty3Wn7uj1/B10zucbTcLKdeL5+3arNR7ttL6+mp8fACRcEx/MPzqszpU7HQIR7JROA15xqCGWz7c&#10;3ql8DuLAmLrPQFal/O9f/QAAAP//AwBQSwECLQAUAAYACAAAACEAtoM4kv4AAADhAQAAEwAAAAAA&#10;AAAAAAAAAAAAAAAAW0NvbnRlbnRfVHlwZXNdLnhtbFBLAQItABQABgAIAAAAIQA4/SH/1gAAAJQB&#10;AAALAAAAAAAAAAAAAAAAAC8BAABfcmVscy8ucmVsc1BLAQItABQABgAIAAAAIQBug++F7wIAALYF&#10;AAAOAAAAAAAAAAAAAAAAAC4CAABkcnMvZTJvRG9jLnhtbFBLAQItABQABgAIAAAAIQAHPZDy3QAA&#10;AAcBAAAPAAAAAAAAAAAAAAAAAEkFAABkcnMvZG93bnJldi54bWxQSwUGAAAAAAQABADzAAAAUwYA&#10;AAAA&#10;" strokeweight=".26mm">
            <v:textbox>
              <w:txbxContent>
                <w:p w:rsidR="007C2270" w:rsidRDefault="007C2270" w:rsidP="007C2270">
                  <w:pPr>
                    <w:jc w:val="center"/>
                  </w:pPr>
                  <w:r>
                    <w:t>Принятие решения о возможности подготовки и выдачи акта приемочной комиссии</w:t>
                  </w:r>
                </w:p>
              </w:txbxContent>
            </v:textbox>
          </v:shape>
        </w:pict>
      </w:r>
    </w:p>
    <w:p w:rsidR="007C2270" w:rsidRPr="007C2270" w:rsidRDefault="007C2270" w:rsidP="007C2270">
      <w:pPr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DB4F8A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DB4F8A">
        <w:rPr>
          <w:rFonts w:ascii="Courier New" w:eastAsia="Times New Roman" w:hAnsi="Courier New" w:cs="Courier New"/>
          <w:noProof/>
          <w:kern w:val="1"/>
          <w:sz w:val="20"/>
          <w:szCs w:val="20"/>
          <w:lang w:eastAsia="ru-RU"/>
        </w:rPr>
        <w:pict>
          <v:shape id="Прямая со стрелкой 4" o:spid="_x0000_s1033" type="#_x0000_t32" style="position:absolute;left:0;text-align:left;margin-left:105.25pt;margin-top:11.45pt;width:.5pt;height:26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Qo4wIAAL4FAAAOAAAAZHJzL2Uyb0RvYy54bWysVEtu2zAQ3RfoHQjuFUmW/BMiB4lsd5O2&#10;AZKia1qiLKISKZCM5aAokPYCOUKv0E0X/SBnkG/UIW0rcbopitgAwRE5v/fe8PhkXZVoRaVigsfY&#10;P/IwojwVGePLGL+7mjsjjJQmPCOl4DTGN1Thk8nLF8dNHdGeKESZUYkgCFdRU8e40LqOXFelBa2I&#10;OhI15XCYC1kRDaZcupkkDUSvSrfneQO3ETKrpUipUvB1uj3EExs/z2mq3+a5ohqVMYbatF2lXRdm&#10;dSfHJFpKUhcs3ZVB/qOKijAOSbtQU6IJupbsr1AVS6VQItdHqahckecspbYH6Mb3nnRzWZCa2l4A&#10;HFV3MKnnC5u+WV1IxLIYhxhxUgFF7dfN7eau/d1+29yhzef2HpbNl81t+7391f5s79sfKDS4NbWK&#10;wD3hF9J0nq75ZX0u0g8KcZEUhC+prf/qpoagvvFwD1yMoWrIvmheiwzukGstLIjrXFYmJMCD1par&#10;m44rutYohY+DoA98pnAQBL1haJl0SbR3raXSr6iokNnEWGlJ2LLQieAcNCGkbxOR1bnSpjAS7R1M&#10;Xi7mrCytNEqOmhiPg4FnHZQoWWYOzTUll4uklGhFjLjsz3YJJ4+vVUyDxEtWxXjUXSJRQUk245nN&#10;ogkrYY+0xUpLBuiVFJvUFc0wKikMl9ltay25SU+tvLcNgLXWsLXfASErvY9jbzwbzUahE/YGMyf0&#10;plPndJ6EzmDuD/vTYJokU/+T6csPo4JlGeWmtf0Y+OG/yWw3kFsBd4PQYegeRrdgQ7GHlZ7O+94w&#10;DEbOcNgPnDCYec7ZaJ44p4k/GAxnZ8nZ7EmlM9u9ep5iOyhNVeIa+LossgZlzGgn6I97PgYDno3e&#10;cMsgIuUSKEm1xEgK/Z7pwordyNTEOJDGyDP/HXdd9C0Qew6N1bGw6+0BKtDnnl87Q2ZstgO4ENnN&#10;hTSyMOMEj4R12j1o5hV6bNtbD8/u5A8AAAD//wMAUEsDBBQABgAIAAAAIQBok6we2wAAAAkBAAAP&#10;AAAAZHJzL2Rvd25yZXYueG1sTI9NT8MwDIbvSPyHyEjcWNpO46NrOiEkJK6MCe3oNV5TrXGqJlsL&#10;vx5zgps/Hr1+XG1m36sLjbELbCBfZKCIm2A7bg3sPl7vHkHFhGyxD0wGvijCpr6+qrC0YeJ3umxT&#10;qySEY4kGXEpDqXVsHHmMizAQy+4YRo9J2rHVdsRJwn2viyy71x47lgsOB3px1Jy2Z2/gYfrMeL93&#10;OLlAb8vvo8MiOmNub+bnNahEc/qD4Vdf1KEWp0M4s42qN1Dk2UpQKYonUAIUeS6Dg6SvlqDrSv//&#10;oP4BAAD//wMAUEsBAi0AFAAGAAgAAAAhALaDOJL+AAAA4QEAABMAAAAAAAAAAAAAAAAAAAAAAFtD&#10;b250ZW50X1R5cGVzXS54bWxQSwECLQAUAAYACAAAACEAOP0h/9YAAACUAQAACwAAAAAAAAAAAAAA&#10;AAAvAQAAX3JlbHMvLnJlbHNQSwECLQAUAAYACAAAACEAQK4kKOMCAAC+BQAADgAAAAAAAAAAAAAA&#10;AAAuAgAAZHJzL2Uyb0RvYy54bWxQSwECLQAUAAYACAAAACEAaJOsHtsAAAAJAQAADwAAAAAAAAAA&#10;AAAAAAA9BQAAZHJzL2Rvd25yZXYueG1sUEsFBgAAAAAEAAQA8wAAAEUGAAAAAA==&#10;" strokeweight=".26mm">
            <v:stroke endarrow="block" joinstyle="miter"/>
          </v:shape>
        </w:pict>
      </w:r>
    </w:p>
    <w:p w:rsidR="007C2270" w:rsidRPr="007C2270" w:rsidRDefault="007C2270" w:rsidP="007C2270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7C2270" w:rsidRPr="007C2270" w:rsidRDefault="00DB4F8A" w:rsidP="007C2270">
      <w:pPr>
        <w:widowControl w:val="0"/>
        <w:suppressAutoHyphens/>
        <w:spacing w:after="0" w:line="240" w:lineRule="auto"/>
        <w:ind w:right="-45" w:firstLine="69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3" o:spid="_x0000_s1030" type="#_x0000_t109" style="position:absolute;left:0;text-align:left;margin-left:5.55pt;margin-top:10.85pt;width:200.25pt;height:66.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We7wIAALYFAAAOAAAAZHJzL2Uyb0RvYy54bWysVF1v0zAUfUfiP1h+75I0adNGS6euaxHS&#10;gEkD8ewmTmOR2MF2mw6ExB7gnX/Cy14Ajb+Q/iOunbbrGA8I0UqRrz+Oz7k+9x6frMsCrahUTPAY&#10;e0cuRpQnImV8EeNXL2edAUZKE56SQnAa4yuq8Mno8aPjuopoV+SiSKlEAMJVVFcxzrWuIsdRSU5L&#10;oo5ERTksZkKWREMoF04qSQ3oZeF0Xbfv1EKmlRQJVQpmz9pFPLL4WUYT/SLLFNWoiDFw0/Yr7Xdu&#10;vs7omEQLSaqcJVsa5B9YlIRxuHQPdUY0QUvJHkCVLJFCiUwfJaJ0RJaxhFoNoMZzf1NzmZOKWi2Q&#10;HFXt06T+H2zyfHUhEUtj7GPESQlP1Hxpvje3zbfO5nrzqblpfjRfI9T83HxsbjefmxuYvUa+SVxd&#10;qQjOX1YX0khX1blI3ijExSQnfEHHUoo6pyQFup7Z79w7YAIFR9G8fiZSuJcstbA5XGeyNICQHbS2&#10;T3W1fyq61iiByW4v8L2wh1ECawN/GIT2LR0S7U5XUuknVJTIDGKcFaIGXlJftGaxN5HVudKGGYl2&#10;260SUbB0xorCBnIxnxQSrQhYaGZ/VgwIPtxWcFTHeOj3XYt8b00dQrj29yeIkmmohYKVoGi/iUQm&#10;hVOeWqdqwop2DJQLbvhR6/JWB0RrDUM7D5myDnw/nvXcMPAHnTDs+Z3An7qd08Fs0hlPvH4/nJ5O&#10;TqfeB8PaC6KcpSnlU4updgXhBX9nuG1ptlbel8SeoGEllqDxMk9rlDLzLH5v2PUwBFCT3bBVjUix&#10;gGaSaImRFPo107mtBGMCg3EvnQPX/Lfp3KPbJz242Hmgrd2xhlRBJndZsw41pmzNrdfzta2NwOAb&#10;w85FegWWBVbWl9D4YJAL+Q6jGppIjNXbJZEUo+IpB9sPvSAwXccGQS/sQiAPV+aHK4QnABVjjVE7&#10;nGjbqYxmLsZQHhmzbr1jAuxNAM3B6tg2MtN9DmO7667djn4BAAD//wMAUEsDBBQABgAIAAAAIQBo&#10;4U5X3gAAAAkBAAAPAAAAZHJzL2Rvd25yZXYueG1sTI/LTsMwEEX3SPyDNUhsEHUcoJAQp6II1A2L&#10;UpDYTuMhifAjxG4b/r7DCpZX5+rOmWoxOSv2NMY+eA1qloEg3wTT+1bD+9vz5R2ImNAbtMGThh+K&#10;sKhPTyosTTj4V9pvUit4xMcSNXQpDaWUsenIYZyFgTyzzzA6TBzHVpoRDzzurMyzbC4d9p4vdDjQ&#10;Y0fN12bnNHxfDJby9Ush5ap4Wq9wmX2opdbnZ9PDPYhEU/orw68+q0PNTtuw8yYKy1kpbmrI1S0I&#10;5tdKzUFsGdxcFSDrSv7/oD4CAAD//wMAUEsBAi0AFAAGAAgAAAAhALaDOJL+AAAA4QEAABMAAAAA&#10;AAAAAAAAAAAAAAAAAFtDb250ZW50X1R5cGVzXS54bWxQSwECLQAUAAYACAAAACEAOP0h/9YAAACU&#10;AQAACwAAAAAAAAAAAAAAAAAvAQAAX3JlbHMvLnJlbHNQSwECLQAUAAYACAAAACEAPJbFnu8CAAC2&#10;BQAADgAAAAAAAAAAAAAAAAAuAgAAZHJzL2Uyb0RvYy54bWxQSwECLQAUAAYACAAAACEAaOFOV94A&#10;AAAJAQAADwAAAAAAAAAAAAAAAABJBQAAZHJzL2Rvd25yZXYueG1sUEsFBgAAAAAEAAQA8wAAAFQG&#10;AAAAAA==&#10;" strokeweight=".26mm">
            <v:textbox>
              <w:txbxContent>
                <w:p w:rsidR="007C2270" w:rsidRDefault="007C2270" w:rsidP="007C2270">
                  <w:pPr>
                    <w:jc w:val="center"/>
                  </w:pPr>
                  <w:r>
                    <w:t>Подготовка и согласование акта приемочной комиссии после переустройства и (или) перепланировки жилого помещения</w:t>
                  </w:r>
                </w:p>
              </w:txbxContent>
            </v:textbox>
          </v:shape>
        </w:pict>
      </w: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DB4F8A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DB4F8A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Прямая со стрелкой 2" o:spid="_x0000_s1032" type="#_x0000_t32" style="position:absolute;left:0;text-align:left;margin-left:106.05pt;margin-top:6.75pt;width:.5pt;height:3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v34gIAAL4FAAAOAAAAZHJzL2Uyb0RvYy54bWysVEtu2zAQ3RfoHQjuFX0s/4TIQSLb3fQT&#10;ICm6piXKIiqRAslYNooCaS+QI/QK3XTRD3IG+UYd0rZSp5uiiA0QHJHzZubNG56erasSrahUTPAY&#10;+yceRpSnImN8GeO313NnhJHShGekFJzGeEMVPps8f3ba1BENRCHKjEoEIFxFTR3jQus6cl2VFrQi&#10;6kTUlMNhLmRFNJhy6WaSNIBelW7geQO3ETKrpUipUvB1ujvEE4uf5zTVb/JcUY3KGENu2q7Srguz&#10;upNTEi0lqQuW7tMg/5FFRRiHoB3UlGiCbiT7C6piqRRK5PokFZUr8pyl1NYA1fjeo2quClJTWwuQ&#10;o+qOJvV0sOnr1aVELItxgBEnFbSo/bK93d61v9qv2zu0/dTew7L9vL1tv7U/2x/tffsdBYa3plYR&#10;uCf8UprK0zW/ql+K9L1CXCQF4Utq87/e1ADqGw/3yMUYqoboi+aVyOAOudHCkrjOZWUggR60tr3a&#10;dL2ia41S+Djo9aGfKRyEge95fYtPooNrLZV+QUWFzCbGSkvCloVOBOegCSF9G4isXiptEiPRwcHE&#10;5WLOytJKo+SoifG4N/CsgxIly8yhuabkcpGUEq2IEZf97bM4ulYxDRIvWRXjUXeJRAUl2YxnNoom&#10;rIQ90pYrLRmwV1JsQlc0w6ikMFxmt8u15CY8tfLeFQDWWsPWfgeGrPQ+jL3xbDQbhU4YDGZO6E2n&#10;zvk8CZ3B3B/2p71pkkz9j6YuP4wKlmWUm9IOY+CH/yaz/UDuBNwNQsehe4xuyYZkjzM9n/e9Ydgb&#10;OcNhv+eEvZnnXIzmiXOe+IPBcHaRXMweZTqz1aunSbaj0mQlbqBfV0XWoIwZ7fT648DHYMCzEQx3&#10;HUSkXEJLUi0xkkK/Y7qwYjcyNRhH0hh55r/vXYe+I+LQQ2N1XdjX9kAV6PPQXztDZmx2A7gQ2eZS&#10;GlmYcYJHwjrtHzTzCv1p21sPz+7kNwAAAP//AwBQSwMEFAAGAAgAAAAhAEDtUrTbAAAACQEAAA8A&#10;AABkcnMvZG93bnJldi54bWxMj01PwzAMhu9I/IfISNxY+iFglKYTQkLiypjQjl7jNRWNUzXZWvj1&#10;mBMc7ffV48f1ZvGDOtMU+8AG8lUGirgNtufOwO795WYNKiZki0NgMvBFETbN5UWNlQ0zv9F5mzol&#10;EI4VGnApjZXWsXXkMa7CSCzZMUwek4xTp+2Es8D9oIssu9Mee5YLDkd6dtR+bk/ewP38kfF+73B2&#10;gV7L76PDIjpjrq+Wp0dQiZb0V4ZffVGHRpwO4cQ2qsFAkRe5VCUob0FJochLWRyE/rAG3dT6/wfN&#10;DwAAAP//AwBQSwECLQAUAAYACAAAACEAtoM4kv4AAADhAQAAEwAAAAAAAAAAAAAAAAAAAAAAW0Nv&#10;bnRlbnRfVHlwZXNdLnhtbFBLAQItABQABgAIAAAAIQA4/SH/1gAAAJQBAAALAAAAAAAAAAAAAAAA&#10;AC8BAABfcmVscy8ucmVsc1BLAQItABQABgAIAAAAIQBKtev34gIAAL4FAAAOAAAAAAAAAAAAAAAA&#10;AC4CAABkcnMvZTJvRG9jLnhtbFBLAQItABQABgAIAAAAIQBA7VK02wAAAAkBAAAPAAAAAAAAAAAA&#10;AAAAADwFAABkcnMvZG93bnJldi54bWxQSwUGAAAAAAQABADzAAAARAYAAAAA&#10;" strokeweight=".26mm">
            <v:stroke endarrow="block" joinstyle="miter"/>
          </v:shape>
        </w:pict>
      </w: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7C2270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</w:p>
    <w:p w:rsidR="007C2270" w:rsidRPr="007C2270" w:rsidRDefault="00DB4F8A" w:rsidP="007C2270">
      <w:pPr>
        <w:widowControl w:val="0"/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ind w:right="-2"/>
        <w:rPr>
          <w:rFonts w:ascii="Times New Roman" w:eastAsia="Andale Sans UI" w:hAnsi="Times New Roman" w:cs="Times New Roman"/>
          <w:kern w:val="1"/>
          <w:sz w:val="16"/>
          <w:szCs w:val="16"/>
          <w:lang w:eastAsia="ar-SA"/>
        </w:rPr>
      </w:pPr>
      <w:r w:rsidRPr="00DB4F8A">
        <w:rPr>
          <w:rFonts w:ascii="Times New Roman" w:eastAsia="Andale Sans UI" w:hAnsi="Times New Roman" w:cs="Times New Roman"/>
          <w:noProof/>
          <w:kern w:val="1"/>
          <w:sz w:val="24"/>
          <w:szCs w:val="24"/>
          <w:lang w:eastAsia="ru-RU"/>
        </w:rPr>
        <w:pict>
          <v:shape id="Блок-схема: процесс 1" o:spid="_x0000_s1031" type="#_x0000_t109" style="position:absolute;margin-left:6.3pt;margin-top:9.05pt;width:198pt;height:6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Hdw7AIAALYFAAAOAAAAZHJzL2Uyb0RvYy54bWysVN1u0zAUvkfiHSzfd0na9GfR0qnrWoQ0&#10;YNJAXLuJ01g4drDdJQMhsQu450242Q2g8QrpG3HstF3HuEAIR4p8fOzP5zv+zjk6rguOLqnSTIoY&#10;Bwc+RlQkMmViGeNXL+edEUbaEJESLgWN8RXV+Hj8+NFRVUa0K3PJU6oQgAgdVWWMc2PKyPN0ktOC&#10;6ANZUgHOTKqCGDDV0ksVqQC94F7X9wdeJVVaKplQrWH1tHXiscPPMpqYF1mmqUE8xhCbcX/l/gv7&#10;98ZHJFoqUuYs2YRB/iGKgjABl+6gTokhaKXYA6iCJUpqmZmDRBaezDKWUMcB2AT+b2wuclJSxwWS&#10;o8tdmvT/g02eX54rxFJ4O4wEKeCJmi/N9+a2+dZZX68/NTfNj+ZrhJqf64/N7fpzcwOr1yiwiatK&#10;HcH5i/JcWeq6PJPJG42EnOZELOlEKVnllKQQrtvv3TtgDQ1H0aJ6JlO4l6yMdDmsM1VYQMgOqt1T&#10;Xe2eitYGJbDY7QfhwIcXTcA38kEKfRuSR6Lt6VJp84TKAtlJjDMuK4hLmfNWLO4mcnmmTXtsu90x&#10;kZylc8a5M9RyMeUKXRKQ0NyNzU16fxsXqIrxYW/gO+R7Pr0P4bvxJ4iCGagFzgrLyA67iUQ2hTOR&#10;urkhjLdzYMqFdVOn8pYHWLWBqVuHTDkFvp/M+/4w7I06w2G/1wl7M79zMppPO5NpMBgMZyfTk1nw&#10;wUYdhFHO0pSKmcPU24IIwr8T3KY0WynvSmIXoI1KroDjRZ5WKGX2WXr9wy4oL2VQk91hyxoRvoRm&#10;khiFkZLmNTO5qwQrAotxL50j336bdO7QnRL2LvYecGt31JAqyOQ2a06hVpStuE29qF1tOG1ZwS5k&#10;egWShaicLqHxwSSX6h1GFTSRGOu3K6IoRvypANkfBmFou44zwv6wC4ba9yz2PUQkABVjg1E7nRrX&#10;qSxnISdQHhlzar2LBKK3BjQHx2PTyGz32bfdrrt2O/4FAAD//wMAUEsDBBQABgAIAAAAIQBIt6ru&#10;3AAAAAkBAAAPAAAAZHJzL2Rvd25yZXYueG1sTE/LTsMwELwj8Q/WInFB1E4UVWmIU1EE6oVDKUhc&#10;3XhJIux1iN02/D3LCU6reWh2pl7P3okTTnEIpCFbKBBIbbADdRreXp9uSxAxGbLGBUIN3xhh3Vxe&#10;1Kay4UwveNqnTnAIxcpo6FMaKylj26M3cRFGJNY+wuRNYjh10k7mzOHeyVyppfRmIP7QmxEfemw/&#10;90ev4etmdJjvnldSblePu63ZqPdso/X11Xx/ByLhnP7M8Fufq0PDnQ7hSDYKxzhfspNvmYFgvVAl&#10;EwcmiqIA2dTy/4LmBwAA//8DAFBLAQItABQABgAIAAAAIQC2gziS/gAAAOEBAAATAAAAAAAAAAAA&#10;AAAAAAAAAABbQ29udGVudF9UeXBlc10ueG1sUEsBAi0AFAAGAAgAAAAhADj9If/WAAAAlAEAAAsA&#10;AAAAAAAAAAAAAAAALwEAAF9yZWxzLy5yZWxzUEsBAi0AFAAGAAgAAAAhANM4d3DsAgAAtgUAAA4A&#10;AAAAAAAAAAAAAAAALgIAAGRycy9lMm9Eb2MueG1sUEsBAi0AFAAGAAgAAAAhAEi3qu7cAAAACQEA&#10;AA8AAAAAAAAAAAAAAAAARgUAAGRycy9kb3ducmV2LnhtbFBLBQYAAAAABAAEAPMAAABPBgAAAAA=&#10;" strokeweight=".26mm">
            <v:textbox>
              <w:txbxContent>
                <w:p w:rsidR="007C2270" w:rsidRDefault="007C2270" w:rsidP="007C2270">
                  <w:pPr>
                    <w:jc w:val="center"/>
                  </w:pPr>
                  <w:r>
                    <w:t>Выдача акта приемочной комиссии после переустройства и (или) перепланировки жилого помещения.</w:t>
                  </w:r>
                </w:p>
                <w:p w:rsidR="007C2270" w:rsidRDefault="007C2270" w:rsidP="007C2270">
                  <w:pPr>
                    <w:jc w:val="center"/>
                  </w:pPr>
                </w:p>
              </w:txbxContent>
            </v:textbox>
          </v:shape>
        </w:pict>
      </w:r>
    </w:p>
    <w:p w:rsidR="008B57DD" w:rsidRDefault="008B57DD"/>
    <w:sectPr w:rsidR="008B57DD" w:rsidSect="006925F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714" w:rsidRDefault="00A60714" w:rsidP="001C65CE">
      <w:pPr>
        <w:spacing w:after="0" w:line="240" w:lineRule="auto"/>
      </w:pPr>
      <w:r>
        <w:separator/>
      </w:r>
    </w:p>
  </w:endnote>
  <w:endnote w:type="continuationSeparator" w:id="1">
    <w:p w:rsidR="00A60714" w:rsidRDefault="00A60714" w:rsidP="001C6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FE" w:rsidRDefault="00DB4F8A" w:rsidP="00797A6B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227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734B1" w:rsidRDefault="00A60714" w:rsidP="006925FE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5FE" w:rsidRDefault="00DB4F8A" w:rsidP="00797A6B">
    <w:pPr>
      <w:pStyle w:val="af1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7C2270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D366C6">
      <w:rPr>
        <w:rStyle w:val="af5"/>
        <w:noProof/>
      </w:rPr>
      <w:t>14</w:t>
    </w:r>
    <w:r>
      <w:rPr>
        <w:rStyle w:val="af5"/>
      </w:rPr>
      <w:fldChar w:fldCharType="end"/>
    </w:r>
  </w:p>
  <w:p w:rsidR="00F734B1" w:rsidRDefault="00A60714" w:rsidP="006925FE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B1" w:rsidRDefault="00A6071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714" w:rsidRDefault="00A60714" w:rsidP="001C65CE">
      <w:pPr>
        <w:spacing w:after="0" w:line="240" w:lineRule="auto"/>
      </w:pPr>
      <w:r>
        <w:separator/>
      </w:r>
    </w:p>
  </w:footnote>
  <w:footnote w:type="continuationSeparator" w:id="1">
    <w:p w:rsidR="00A60714" w:rsidRDefault="00A60714" w:rsidP="001C6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B1" w:rsidRDefault="00A60714">
    <w:pPr>
      <w:jc w:val="center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4B1" w:rsidRDefault="00A607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D1E64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6633398"/>
    <w:multiLevelType w:val="hybridMultilevel"/>
    <w:tmpl w:val="FD1CA690"/>
    <w:lvl w:ilvl="0" w:tplc="4998DC4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2667"/>
    <w:multiLevelType w:val="multilevel"/>
    <w:tmpl w:val="8D1E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2270"/>
    <w:rsid w:val="001C65CE"/>
    <w:rsid w:val="007C2270"/>
    <w:rsid w:val="008957C4"/>
    <w:rsid w:val="008B57DD"/>
    <w:rsid w:val="00A60714"/>
    <w:rsid w:val="00A70F69"/>
    <w:rsid w:val="00BF05EB"/>
    <w:rsid w:val="00D366C6"/>
    <w:rsid w:val="00DB4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7"/>
        <o:r id="V:Rule8" type="connector" idref="#Прямая со стрелкой 8"/>
        <o:r id="V:Rule9" type="connector" idref="#Прямая со стрелкой 4"/>
        <o:r id="V:Rule10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2270"/>
  </w:style>
  <w:style w:type="character" w:customStyle="1" w:styleId="WW8Num1z2">
    <w:name w:val="WW8Num1z2"/>
    <w:rsid w:val="007C2270"/>
    <w:rPr>
      <w:sz w:val="28"/>
      <w:szCs w:val="28"/>
    </w:rPr>
  </w:style>
  <w:style w:type="character" w:customStyle="1" w:styleId="WW8Num3z0">
    <w:name w:val="WW8Num3z0"/>
    <w:rsid w:val="007C2270"/>
    <w:rPr>
      <w:sz w:val="28"/>
      <w:szCs w:val="28"/>
    </w:rPr>
  </w:style>
  <w:style w:type="character" w:customStyle="1" w:styleId="WW8Num4z0">
    <w:name w:val="WW8Num4z0"/>
    <w:rsid w:val="007C2270"/>
    <w:rPr>
      <w:sz w:val="28"/>
      <w:szCs w:val="28"/>
    </w:rPr>
  </w:style>
  <w:style w:type="character" w:customStyle="1" w:styleId="Absatz-Standardschriftart">
    <w:name w:val="Absatz-Standardschriftart"/>
    <w:rsid w:val="007C2270"/>
  </w:style>
  <w:style w:type="character" w:customStyle="1" w:styleId="WW8Num2z0">
    <w:name w:val="WW8Num2z0"/>
    <w:rsid w:val="007C2270"/>
    <w:rPr>
      <w:sz w:val="28"/>
      <w:szCs w:val="28"/>
    </w:rPr>
  </w:style>
  <w:style w:type="character" w:customStyle="1" w:styleId="WW8Num5z0">
    <w:name w:val="WW8Num5z0"/>
    <w:rsid w:val="007C2270"/>
    <w:rPr>
      <w:sz w:val="28"/>
      <w:szCs w:val="28"/>
    </w:rPr>
  </w:style>
  <w:style w:type="character" w:customStyle="1" w:styleId="5">
    <w:name w:val="Основной шрифт абзаца5"/>
    <w:rsid w:val="007C2270"/>
  </w:style>
  <w:style w:type="character" w:customStyle="1" w:styleId="WW8Num2z2">
    <w:name w:val="WW8Num2z2"/>
    <w:rsid w:val="007C2270"/>
    <w:rPr>
      <w:sz w:val="28"/>
      <w:szCs w:val="28"/>
    </w:rPr>
  </w:style>
  <w:style w:type="character" w:customStyle="1" w:styleId="WW8Num5z2">
    <w:name w:val="WW8Num5z2"/>
    <w:rsid w:val="007C2270"/>
    <w:rPr>
      <w:sz w:val="28"/>
      <w:szCs w:val="28"/>
    </w:rPr>
  </w:style>
  <w:style w:type="character" w:customStyle="1" w:styleId="WW8Num6z0">
    <w:name w:val="WW8Num6z0"/>
    <w:rsid w:val="007C2270"/>
    <w:rPr>
      <w:sz w:val="28"/>
      <w:szCs w:val="28"/>
    </w:rPr>
  </w:style>
  <w:style w:type="character" w:customStyle="1" w:styleId="WW8Num7z0">
    <w:name w:val="WW8Num7z0"/>
    <w:rsid w:val="007C2270"/>
    <w:rPr>
      <w:sz w:val="28"/>
      <w:szCs w:val="28"/>
    </w:rPr>
  </w:style>
  <w:style w:type="character" w:customStyle="1" w:styleId="4">
    <w:name w:val="Основной шрифт абзаца4"/>
    <w:rsid w:val="007C2270"/>
  </w:style>
  <w:style w:type="character" w:customStyle="1" w:styleId="WW-Absatz-Standardschriftart">
    <w:name w:val="WW-Absatz-Standardschriftart"/>
    <w:rsid w:val="007C2270"/>
  </w:style>
  <w:style w:type="character" w:customStyle="1" w:styleId="WW-Absatz-Standardschriftart1">
    <w:name w:val="WW-Absatz-Standardschriftart1"/>
    <w:rsid w:val="007C2270"/>
  </w:style>
  <w:style w:type="character" w:customStyle="1" w:styleId="WW-Absatz-Standardschriftart11">
    <w:name w:val="WW-Absatz-Standardschriftart11"/>
    <w:rsid w:val="007C2270"/>
  </w:style>
  <w:style w:type="character" w:customStyle="1" w:styleId="WW8Num1z0">
    <w:name w:val="WW8Num1z0"/>
    <w:rsid w:val="007C2270"/>
    <w:rPr>
      <w:sz w:val="28"/>
      <w:szCs w:val="28"/>
    </w:rPr>
  </w:style>
  <w:style w:type="character" w:customStyle="1" w:styleId="WW8Num6z2">
    <w:name w:val="WW8Num6z2"/>
    <w:rsid w:val="007C2270"/>
    <w:rPr>
      <w:sz w:val="28"/>
      <w:szCs w:val="28"/>
    </w:rPr>
  </w:style>
  <w:style w:type="character" w:customStyle="1" w:styleId="WW-Absatz-Standardschriftart111">
    <w:name w:val="WW-Absatz-Standardschriftart111"/>
    <w:rsid w:val="007C2270"/>
  </w:style>
  <w:style w:type="character" w:customStyle="1" w:styleId="WW-Absatz-Standardschriftart1111">
    <w:name w:val="WW-Absatz-Standardschriftart1111"/>
    <w:rsid w:val="007C2270"/>
  </w:style>
  <w:style w:type="character" w:customStyle="1" w:styleId="3">
    <w:name w:val="Основной шрифт абзаца3"/>
    <w:rsid w:val="007C2270"/>
  </w:style>
  <w:style w:type="character" w:customStyle="1" w:styleId="WW8Num3z2">
    <w:name w:val="WW8Num3z2"/>
    <w:rsid w:val="007C2270"/>
    <w:rPr>
      <w:sz w:val="28"/>
      <w:szCs w:val="28"/>
    </w:rPr>
  </w:style>
  <w:style w:type="character" w:customStyle="1" w:styleId="WW-Absatz-Standardschriftart11111">
    <w:name w:val="WW-Absatz-Standardschriftart11111"/>
    <w:rsid w:val="007C2270"/>
  </w:style>
  <w:style w:type="character" w:customStyle="1" w:styleId="WW-Absatz-Standardschriftart111111">
    <w:name w:val="WW-Absatz-Standardschriftart111111"/>
    <w:rsid w:val="007C2270"/>
  </w:style>
  <w:style w:type="character" w:customStyle="1" w:styleId="WW-Absatz-Standardschriftart1111111">
    <w:name w:val="WW-Absatz-Standardschriftart1111111"/>
    <w:rsid w:val="007C2270"/>
  </w:style>
  <w:style w:type="character" w:customStyle="1" w:styleId="WW-Absatz-Standardschriftart11111111">
    <w:name w:val="WW-Absatz-Standardschriftart11111111"/>
    <w:rsid w:val="007C2270"/>
  </w:style>
  <w:style w:type="character" w:customStyle="1" w:styleId="2">
    <w:name w:val="Основной шрифт абзаца2"/>
    <w:rsid w:val="007C2270"/>
  </w:style>
  <w:style w:type="character" w:customStyle="1" w:styleId="WW8Num8z0">
    <w:name w:val="WW8Num8z0"/>
    <w:rsid w:val="007C2270"/>
    <w:rPr>
      <w:rFonts w:ascii="Symbol" w:hAnsi="Symbol" w:cs="OpenSymbol"/>
    </w:rPr>
  </w:style>
  <w:style w:type="character" w:customStyle="1" w:styleId="WW8Num9z0">
    <w:name w:val="WW8Num9z0"/>
    <w:rsid w:val="007C2270"/>
    <w:rPr>
      <w:sz w:val="28"/>
      <w:szCs w:val="28"/>
    </w:rPr>
  </w:style>
  <w:style w:type="character" w:customStyle="1" w:styleId="WW8Num10z2">
    <w:name w:val="WW8Num10z2"/>
    <w:rsid w:val="007C2270"/>
    <w:rPr>
      <w:sz w:val="28"/>
      <w:szCs w:val="28"/>
    </w:rPr>
  </w:style>
  <w:style w:type="character" w:customStyle="1" w:styleId="WW8Num11z0">
    <w:name w:val="WW8Num11z0"/>
    <w:rsid w:val="007C2270"/>
    <w:rPr>
      <w:rFonts w:ascii="Symbol" w:hAnsi="Symbol" w:cs="OpenSymbol"/>
    </w:rPr>
  </w:style>
  <w:style w:type="character" w:customStyle="1" w:styleId="WW8Num12z2">
    <w:name w:val="WW8Num12z2"/>
    <w:rsid w:val="007C2270"/>
    <w:rPr>
      <w:sz w:val="28"/>
      <w:szCs w:val="28"/>
    </w:rPr>
  </w:style>
  <w:style w:type="character" w:customStyle="1" w:styleId="WW8Num13z0">
    <w:name w:val="WW8Num13z0"/>
    <w:rsid w:val="007C2270"/>
    <w:rPr>
      <w:sz w:val="28"/>
      <w:szCs w:val="28"/>
    </w:rPr>
  </w:style>
  <w:style w:type="character" w:customStyle="1" w:styleId="WW8Num14z0">
    <w:name w:val="WW8Num14z0"/>
    <w:rsid w:val="007C2270"/>
    <w:rPr>
      <w:sz w:val="28"/>
      <w:szCs w:val="28"/>
    </w:rPr>
  </w:style>
  <w:style w:type="character" w:customStyle="1" w:styleId="WW8Num15z0">
    <w:name w:val="WW8Num15z0"/>
    <w:rsid w:val="007C2270"/>
    <w:rPr>
      <w:sz w:val="28"/>
      <w:szCs w:val="28"/>
    </w:rPr>
  </w:style>
  <w:style w:type="character" w:customStyle="1" w:styleId="WW8Num16z0">
    <w:name w:val="WW8Num16z0"/>
    <w:rsid w:val="007C2270"/>
    <w:rPr>
      <w:sz w:val="28"/>
      <w:szCs w:val="28"/>
    </w:rPr>
  </w:style>
  <w:style w:type="character" w:customStyle="1" w:styleId="WW8Num17z0">
    <w:name w:val="WW8Num17z0"/>
    <w:rsid w:val="007C2270"/>
    <w:rPr>
      <w:sz w:val="28"/>
      <w:szCs w:val="28"/>
    </w:rPr>
  </w:style>
  <w:style w:type="character" w:customStyle="1" w:styleId="WW8Num18z0">
    <w:name w:val="WW8Num18z0"/>
    <w:rsid w:val="007C2270"/>
    <w:rPr>
      <w:sz w:val="28"/>
      <w:szCs w:val="28"/>
    </w:rPr>
  </w:style>
  <w:style w:type="character" w:customStyle="1" w:styleId="WW8Num19z0">
    <w:name w:val="WW8Num19z0"/>
    <w:rsid w:val="007C2270"/>
    <w:rPr>
      <w:sz w:val="28"/>
      <w:szCs w:val="28"/>
    </w:rPr>
  </w:style>
  <w:style w:type="character" w:customStyle="1" w:styleId="10">
    <w:name w:val="Основной шрифт абзаца1"/>
    <w:rsid w:val="007C2270"/>
  </w:style>
  <w:style w:type="character" w:customStyle="1" w:styleId="WW-Absatz-Standardschriftart111111111">
    <w:name w:val="WW-Absatz-Standardschriftart111111111"/>
    <w:rsid w:val="007C2270"/>
  </w:style>
  <w:style w:type="character" w:customStyle="1" w:styleId="WW-Absatz-Standardschriftart1111111111">
    <w:name w:val="WW-Absatz-Standardschriftart1111111111"/>
    <w:rsid w:val="007C2270"/>
  </w:style>
  <w:style w:type="character" w:customStyle="1" w:styleId="WW-Absatz-Standardschriftart11111111111">
    <w:name w:val="WW-Absatz-Standardschriftart11111111111"/>
    <w:rsid w:val="007C2270"/>
  </w:style>
  <w:style w:type="character" w:customStyle="1" w:styleId="WW-Absatz-Standardschriftart111111111111">
    <w:name w:val="WW-Absatz-Standardschriftart111111111111"/>
    <w:rsid w:val="007C2270"/>
  </w:style>
  <w:style w:type="character" w:customStyle="1" w:styleId="WW-Absatz-Standardschriftart1111111111111">
    <w:name w:val="WW-Absatz-Standardschriftart1111111111111"/>
    <w:rsid w:val="007C2270"/>
  </w:style>
  <w:style w:type="character" w:customStyle="1" w:styleId="WW8Num8z2">
    <w:name w:val="WW8Num8z2"/>
    <w:rsid w:val="007C2270"/>
    <w:rPr>
      <w:sz w:val="28"/>
      <w:szCs w:val="28"/>
    </w:rPr>
  </w:style>
  <w:style w:type="character" w:customStyle="1" w:styleId="WW8Num10z0">
    <w:name w:val="WW8Num10z0"/>
    <w:rsid w:val="007C2270"/>
    <w:rPr>
      <w:rFonts w:ascii="Symbol" w:hAnsi="Symbol" w:cs="OpenSymbol"/>
    </w:rPr>
  </w:style>
  <w:style w:type="character" w:customStyle="1" w:styleId="WW8Num12z0">
    <w:name w:val="WW8Num12z0"/>
    <w:rsid w:val="007C2270"/>
    <w:rPr>
      <w:sz w:val="28"/>
      <w:szCs w:val="28"/>
    </w:rPr>
  </w:style>
  <w:style w:type="character" w:customStyle="1" w:styleId="WW8Num13z2">
    <w:name w:val="WW8Num13z2"/>
    <w:rsid w:val="007C2270"/>
    <w:rPr>
      <w:sz w:val="28"/>
      <w:szCs w:val="28"/>
    </w:rPr>
  </w:style>
  <w:style w:type="character" w:customStyle="1" w:styleId="WW8Num15z2">
    <w:name w:val="WW8Num15z2"/>
    <w:rsid w:val="007C2270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7C2270"/>
  </w:style>
  <w:style w:type="character" w:customStyle="1" w:styleId="a3">
    <w:name w:val="Символ нумерации"/>
    <w:rsid w:val="007C2270"/>
    <w:rPr>
      <w:sz w:val="28"/>
      <w:szCs w:val="28"/>
    </w:rPr>
  </w:style>
  <w:style w:type="character" w:customStyle="1" w:styleId="a4">
    <w:name w:val="Маркеры списка"/>
    <w:rsid w:val="007C2270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7C2270"/>
    <w:rPr>
      <w:rFonts w:ascii="Courier New" w:hAnsi="Courier New" w:cs="Courier New"/>
    </w:rPr>
  </w:style>
  <w:style w:type="character" w:styleId="a5">
    <w:name w:val="Strong"/>
    <w:basedOn w:val="2"/>
    <w:qFormat/>
    <w:rsid w:val="007C2270"/>
    <w:rPr>
      <w:b/>
      <w:bCs/>
    </w:rPr>
  </w:style>
  <w:style w:type="character" w:styleId="a6">
    <w:name w:val="Hyperlink"/>
    <w:rsid w:val="007C2270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7C227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7C227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C22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7C2270"/>
    <w:rPr>
      <w:rFonts w:cs="Tahoma"/>
    </w:rPr>
  </w:style>
  <w:style w:type="paragraph" w:customStyle="1" w:styleId="50">
    <w:name w:val="Название5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7C2270"/>
  </w:style>
  <w:style w:type="paragraph" w:styleId="ab">
    <w:name w:val="Subtitle"/>
    <w:basedOn w:val="a7"/>
    <w:next w:val="a8"/>
    <w:link w:val="ac"/>
    <w:qFormat/>
    <w:rsid w:val="007C2270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7C2270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2270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7C2270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7C227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7C22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7C227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7C2270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7C2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C227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C2270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7C227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ConsPlusTitle"/>
    <w:next w:val="a"/>
    <w:rsid w:val="007C227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7C227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a"/>
    <w:rsid w:val="007C227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7C2270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7C22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7C2270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7C22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7C2270"/>
  </w:style>
  <w:style w:type="paragraph" w:styleId="af6">
    <w:name w:val="List Paragraph"/>
    <w:basedOn w:val="a"/>
    <w:uiPriority w:val="34"/>
    <w:qFormat/>
    <w:rsid w:val="00BF05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2270"/>
  </w:style>
  <w:style w:type="character" w:customStyle="1" w:styleId="WW8Num1z2">
    <w:name w:val="WW8Num1z2"/>
    <w:rsid w:val="007C2270"/>
    <w:rPr>
      <w:sz w:val="28"/>
      <w:szCs w:val="28"/>
    </w:rPr>
  </w:style>
  <w:style w:type="character" w:customStyle="1" w:styleId="WW8Num3z0">
    <w:name w:val="WW8Num3z0"/>
    <w:rsid w:val="007C2270"/>
    <w:rPr>
      <w:sz w:val="28"/>
      <w:szCs w:val="28"/>
    </w:rPr>
  </w:style>
  <w:style w:type="character" w:customStyle="1" w:styleId="WW8Num4z0">
    <w:name w:val="WW8Num4z0"/>
    <w:rsid w:val="007C2270"/>
    <w:rPr>
      <w:sz w:val="28"/>
      <w:szCs w:val="28"/>
    </w:rPr>
  </w:style>
  <w:style w:type="character" w:customStyle="1" w:styleId="Absatz-Standardschriftart">
    <w:name w:val="Absatz-Standardschriftart"/>
    <w:rsid w:val="007C2270"/>
  </w:style>
  <w:style w:type="character" w:customStyle="1" w:styleId="WW8Num2z0">
    <w:name w:val="WW8Num2z0"/>
    <w:rsid w:val="007C2270"/>
    <w:rPr>
      <w:sz w:val="28"/>
      <w:szCs w:val="28"/>
    </w:rPr>
  </w:style>
  <w:style w:type="character" w:customStyle="1" w:styleId="WW8Num5z0">
    <w:name w:val="WW8Num5z0"/>
    <w:rsid w:val="007C2270"/>
    <w:rPr>
      <w:sz w:val="28"/>
      <w:szCs w:val="28"/>
    </w:rPr>
  </w:style>
  <w:style w:type="character" w:customStyle="1" w:styleId="5">
    <w:name w:val="Основной шрифт абзаца5"/>
    <w:rsid w:val="007C2270"/>
  </w:style>
  <w:style w:type="character" w:customStyle="1" w:styleId="WW8Num2z2">
    <w:name w:val="WW8Num2z2"/>
    <w:rsid w:val="007C2270"/>
    <w:rPr>
      <w:sz w:val="28"/>
      <w:szCs w:val="28"/>
    </w:rPr>
  </w:style>
  <w:style w:type="character" w:customStyle="1" w:styleId="WW8Num5z2">
    <w:name w:val="WW8Num5z2"/>
    <w:rsid w:val="007C2270"/>
    <w:rPr>
      <w:sz w:val="28"/>
      <w:szCs w:val="28"/>
    </w:rPr>
  </w:style>
  <w:style w:type="character" w:customStyle="1" w:styleId="WW8Num6z0">
    <w:name w:val="WW8Num6z0"/>
    <w:rsid w:val="007C2270"/>
    <w:rPr>
      <w:sz w:val="28"/>
      <w:szCs w:val="28"/>
    </w:rPr>
  </w:style>
  <w:style w:type="character" w:customStyle="1" w:styleId="WW8Num7z0">
    <w:name w:val="WW8Num7z0"/>
    <w:rsid w:val="007C2270"/>
    <w:rPr>
      <w:sz w:val="28"/>
      <w:szCs w:val="28"/>
    </w:rPr>
  </w:style>
  <w:style w:type="character" w:customStyle="1" w:styleId="4">
    <w:name w:val="Основной шрифт абзаца4"/>
    <w:rsid w:val="007C2270"/>
  </w:style>
  <w:style w:type="character" w:customStyle="1" w:styleId="WW-Absatz-Standardschriftart">
    <w:name w:val="WW-Absatz-Standardschriftart"/>
    <w:rsid w:val="007C2270"/>
  </w:style>
  <w:style w:type="character" w:customStyle="1" w:styleId="WW-Absatz-Standardschriftart1">
    <w:name w:val="WW-Absatz-Standardschriftart1"/>
    <w:rsid w:val="007C2270"/>
  </w:style>
  <w:style w:type="character" w:customStyle="1" w:styleId="WW-Absatz-Standardschriftart11">
    <w:name w:val="WW-Absatz-Standardschriftart11"/>
    <w:rsid w:val="007C2270"/>
  </w:style>
  <w:style w:type="character" w:customStyle="1" w:styleId="WW8Num1z0">
    <w:name w:val="WW8Num1z0"/>
    <w:rsid w:val="007C2270"/>
    <w:rPr>
      <w:sz w:val="28"/>
      <w:szCs w:val="28"/>
    </w:rPr>
  </w:style>
  <w:style w:type="character" w:customStyle="1" w:styleId="WW8Num6z2">
    <w:name w:val="WW8Num6z2"/>
    <w:rsid w:val="007C2270"/>
    <w:rPr>
      <w:sz w:val="28"/>
      <w:szCs w:val="28"/>
    </w:rPr>
  </w:style>
  <w:style w:type="character" w:customStyle="1" w:styleId="WW-Absatz-Standardschriftart111">
    <w:name w:val="WW-Absatz-Standardschriftart111"/>
    <w:rsid w:val="007C2270"/>
  </w:style>
  <w:style w:type="character" w:customStyle="1" w:styleId="WW-Absatz-Standardschriftart1111">
    <w:name w:val="WW-Absatz-Standardschriftart1111"/>
    <w:rsid w:val="007C2270"/>
  </w:style>
  <w:style w:type="character" w:customStyle="1" w:styleId="3">
    <w:name w:val="Основной шрифт абзаца3"/>
    <w:rsid w:val="007C2270"/>
  </w:style>
  <w:style w:type="character" w:customStyle="1" w:styleId="WW8Num3z2">
    <w:name w:val="WW8Num3z2"/>
    <w:rsid w:val="007C2270"/>
    <w:rPr>
      <w:sz w:val="28"/>
      <w:szCs w:val="28"/>
    </w:rPr>
  </w:style>
  <w:style w:type="character" w:customStyle="1" w:styleId="WW-Absatz-Standardschriftart11111">
    <w:name w:val="WW-Absatz-Standardschriftart11111"/>
    <w:rsid w:val="007C2270"/>
  </w:style>
  <w:style w:type="character" w:customStyle="1" w:styleId="WW-Absatz-Standardschriftart111111">
    <w:name w:val="WW-Absatz-Standardschriftart111111"/>
    <w:rsid w:val="007C2270"/>
  </w:style>
  <w:style w:type="character" w:customStyle="1" w:styleId="WW-Absatz-Standardschriftart1111111">
    <w:name w:val="WW-Absatz-Standardschriftart1111111"/>
    <w:rsid w:val="007C2270"/>
  </w:style>
  <w:style w:type="character" w:customStyle="1" w:styleId="WW-Absatz-Standardschriftart11111111">
    <w:name w:val="WW-Absatz-Standardschriftart11111111"/>
    <w:rsid w:val="007C2270"/>
  </w:style>
  <w:style w:type="character" w:customStyle="1" w:styleId="2">
    <w:name w:val="Основной шрифт абзаца2"/>
    <w:rsid w:val="007C2270"/>
  </w:style>
  <w:style w:type="character" w:customStyle="1" w:styleId="WW8Num8z0">
    <w:name w:val="WW8Num8z0"/>
    <w:rsid w:val="007C2270"/>
    <w:rPr>
      <w:rFonts w:ascii="Symbol" w:hAnsi="Symbol" w:cs="OpenSymbol"/>
    </w:rPr>
  </w:style>
  <w:style w:type="character" w:customStyle="1" w:styleId="WW8Num9z0">
    <w:name w:val="WW8Num9z0"/>
    <w:rsid w:val="007C2270"/>
    <w:rPr>
      <w:sz w:val="28"/>
      <w:szCs w:val="28"/>
    </w:rPr>
  </w:style>
  <w:style w:type="character" w:customStyle="1" w:styleId="WW8Num10z2">
    <w:name w:val="WW8Num10z2"/>
    <w:rsid w:val="007C2270"/>
    <w:rPr>
      <w:sz w:val="28"/>
      <w:szCs w:val="28"/>
    </w:rPr>
  </w:style>
  <w:style w:type="character" w:customStyle="1" w:styleId="WW8Num11z0">
    <w:name w:val="WW8Num11z0"/>
    <w:rsid w:val="007C2270"/>
    <w:rPr>
      <w:rFonts w:ascii="Symbol" w:hAnsi="Symbol" w:cs="OpenSymbol"/>
    </w:rPr>
  </w:style>
  <w:style w:type="character" w:customStyle="1" w:styleId="WW8Num12z2">
    <w:name w:val="WW8Num12z2"/>
    <w:rsid w:val="007C2270"/>
    <w:rPr>
      <w:sz w:val="28"/>
      <w:szCs w:val="28"/>
    </w:rPr>
  </w:style>
  <w:style w:type="character" w:customStyle="1" w:styleId="WW8Num13z0">
    <w:name w:val="WW8Num13z0"/>
    <w:rsid w:val="007C2270"/>
    <w:rPr>
      <w:sz w:val="28"/>
      <w:szCs w:val="28"/>
    </w:rPr>
  </w:style>
  <w:style w:type="character" w:customStyle="1" w:styleId="WW8Num14z0">
    <w:name w:val="WW8Num14z0"/>
    <w:rsid w:val="007C2270"/>
    <w:rPr>
      <w:sz w:val="28"/>
      <w:szCs w:val="28"/>
    </w:rPr>
  </w:style>
  <w:style w:type="character" w:customStyle="1" w:styleId="WW8Num15z0">
    <w:name w:val="WW8Num15z0"/>
    <w:rsid w:val="007C2270"/>
    <w:rPr>
      <w:sz w:val="28"/>
      <w:szCs w:val="28"/>
    </w:rPr>
  </w:style>
  <w:style w:type="character" w:customStyle="1" w:styleId="WW8Num16z0">
    <w:name w:val="WW8Num16z0"/>
    <w:rsid w:val="007C2270"/>
    <w:rPr>
      <w:sz w:val="28"/>
      <w:szCs w:val="28"/>
    </w:rPr>
  </w:style>
  <w:style w:type="character" w:customStyle="1" w:styleId="WW8Num17z0">
    <w:name w:val="WW8Num17z0"/>
    <w:rsid w:val="007C2270"/>
    <w:rPr>
      <w:sz w:val="28"/>
      <w:szCs w:val="28"/>
    </w:rPr>
  </w:style>
  <w:style w:type="character" w:customStyle="1" w:styleId="WW8Num18z0">
    <w:name w:val="WW8Num18z0"/>
    <w:rsid w:val="007C2270"/>
    <w:rPr>
      <w:sz w:val="28"/>
      <w:szCs w:val="28"/>
    </w:rPr>
  </w:style>
  <w:style w:type="character" w:customStyle="1" w:styleId="WW8Num19z0">
    <w:name w:val="WW8Num19z0"/>
    <w:rsid w:val="007C2270"/>
    <w:rPr>
      <w:sz w:val="28"/>
      <w:szCs w:val="28"/>
    </w:rPr>
  </w:style>
  <w:style w:type="character" w:customStyle="1" w:styleId="10">
    <w:name w:val="Основной шрифт абзаца1"/>
    <w:rsid w:val="007C2270"/>
  </w:style>
  <w:style w:type="character" w:customStyle="1" w:styleId="WW-Absatz-Standardschriftart111111111">
    <w:name w:val="WW-Absatz-Standardschriftart111111111"/>
    <w:rsid w:val="007C2270"/>
  </w:style>
  <w:style w:type="character" w:customStyle="1" w:styleId="WW-Absatz-Standardschriftart1111111111">
    <w:name w:val="WW-Absatz-Standardschriftart1111111111"/>
    <w:rsid w:val="007C2270"/>
  </w:style>
  <w:style w:type="character" w:customStyle="1" w:styleId="WW-Absatz-Standardschriftart11111111111">
    <w:name w:val="WW-Absatz-Standardschriftart11111111111"/>
    <w:rsid w:val="007C2270"/>
  </w:style>
  <w:style w:type="character" w:customStyle="1" w:styleId="WW-Absatz-Standardschriftart111111111111">
    <w:name w:val="WW-Absatz-Standardschriftart111111111111"/>
    <w:rsid w:val="007C2270"/>
  </w:style>
  <w:style w:type="character" w:customStyle="1" w:styleId="WW-Absatz-Standardschriftart1111111111111">
    <w:name w:val="WW-Absatz-Standardschriftart1111111111111"/>
    <w:rsid w:val="007C2270"/>
  </w:style>
  <w:style w:type="character" w:customStyle="1" w:styleId="WW8Num8z2">
    <w:name w:val="WW8Num8z2"/>
    <w:rsid w:val="007C2270"/>
    <w:rPr>
      <w:sz w:val="28"/>
      <w:szCs w:val="28"/>
    </w:rPr>
  </w:style>
  <w:style w:type="character" w:customStyle="1" w:styleId="WW8Num10z0">
    <w:name w:val="WW8Num10z0"/>
    <w:rsid w:val="007C2270"/>
    <w:rPr>
      <w:rFonts w:ascii="Symbol" w:hAnsi="Symbol" w:cs="OpenSymbol"/>
    </w:rPr>
  </w:style>
  <w:style w:type="character" w:customStyle="1" w:styleId="WW8Num12z0">
    <w:name w:val="WW8Num12z0"/>
    <w:rsid w:val="007C2270"/>
    <w:rPr>
      <w:sz w:val="28"/>
      <w:szCs w:val="28"/>
    </w:rPr>
  </w:style>
  <w:style w:type="character" w:customStyle="1" w:styleId="WW8Num13z2">
    <w:name w:val="WW8Num13z2"/>
    <w:rsid w:val="007C2270"/>
    <w:rPr>
      <w:sz w:val="28"/>
      <w:szCs w:val="28"/>
    </w:rPr>
  </w:style>
  <w:style w:type="character" w:customStyle="1" w:styleId="WW8Num15z2">
    <w:name w:val="WW8Num15z2"/>
    <w:rsid w:val="007C2270"/>
    <w:rPr>
      <w:sz w:val="28"/>
      <w:szCs w:val="28"/>
    </w:rPr>
  </w:style>
  <w:style w:type="character" w:customStyle="1" w:styleId="WW-Absatz-Standardschriftart11111111111111">
    <w:name w:val="WW-Absatz-Standardschriftart11111111111111"/>
    <w:rsid w:val="007C2270"/>
  </w:style>
  <w:style w:type="character" w:customStyle="1" w:styleId="a3">
    <w:name w:val="Символ нумерации"/>
    <w:rsid w:val="007C2270"/>
    <w:rPr>
      <w:sz w:val="28"/>
      <w:szCs w:val="28"/>
    </w:rPr>
  </w:style>
  <w:style w:type="character" w:customStyle="1" w:styleId="a4">
    <w:name w:val="Маркеры списка"/>
    <w:rsid w:val="007C2270"/>
    <w:rPr>
      <w:rFonts w:ascii="OpenSymbol" w:eastAsia="OpenSymbol" w:hAnsi="OpenSymbol" w:cs="OpenSymbol"/>
    </w:rPr>
  </w:style>
  <w:style w:type="character" w:customStyle="1" w:styleId="HTML">
    <w:name w:val="Стандартный HTML Знак"/>
    <w:basedOn w:val="10"/>
    <w:rsid w:val="007C2270"/>
    <w:rPr>
      <w:rFonts w:ascii="Courier New" w:hAnsi="Courier New" w:cs="Courier New"/>
    </w:rPr>
  </w:style>
  <w:style w:type="character" w:styleId="a5">
    <w:name w:val="Strong"/>
    <w:basedOn w:val="2"/>
    <w:qFormat/>
    <w:rsid w:val="007C2270"/>
    <w:rPr>
      <w:b/>
      <w:bCs/>
    </w:rPr>
  </w:style>
  <w:style w:type="character" w:styleId="a6">
    <w:name w:val="Hyperlink"/>
    <w:rsid w:val="007C2270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rsid w:val="007C2270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1"/>
      <w:sz w:val="28"/>
      <w:szCs w:val="28"/>
      <w:lang w:eastAsia="ar-SA"/>
    </w:rPr>
  </w:style>
  <w:style w:type="paragraph" w:styleId="a8">
    <w:name w:val="Body Text"/>
    <w:basedOn w:val="a"/>
    <w:link w:val="a9"/>
    <w:rsid w:val="007C227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7C22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a">
    <w:name w:val="List"/>
    <w:basedOn w:val="a8"/>
    <w:rsid w:val="007C2270"/>
    <w:rPr>
      <w:rFonts w:cs="Tahoma"/>
    </w:rPr>
  </w:style>
  <w:style w:type="paragraph" w:customStyle="1" w:styleId="50">
    <w:name w:val="Название5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6">
    <w:name w:val="Указатель6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40">
    <w:name w:val="Название4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51">
    <w:name w:val="Указатель5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30">
    <w:name w:val="Название3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41">
    <w:name w:val="Указатель4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1">
    <w:name w:val="Название объекта1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31">
    <w:name w:val="Указатель3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20">
    <w:name w:val="Название2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Mangal"/>
      <w:i/>
      <w:iCs/>
      <w:kern w:val="1"/>
      <w:sz w:val="24"/>
      <w:szCs w:val="24"/>
      <w:lang w:eastAsia="ar-SA"/>
    </w:rPr>
  </w:style>
  <w:style w:type="paragraph" w:customStyle="1" w:styleId="21">
    <w:name w:val="Указатель2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Mangal"/>
      <w:kern w:val="1"/>
      <w:sz w:val="24"/>
      <w:szCs w:val="24"/>
      <w:lang w:eastAsia="ar-SA"/>
    </w:rPr>
  </w:style>
  <w:style w:type="paragraph" w:customStyle="1" w:styleId="12">
    <w:name w:val="Название1"/>
    <w:basedOn w:val="a"/>
    <w:rsid w:val="007C2270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  <w:lang w:eastAsia="ar-SA"/>
    </w:rPr>
  </w:style>
  <w:style w:type="paragraph" w:customStyle="1" w:styleId="13">
    <w:name w:val="Указатель1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ar-SA"/>
    </w:rPr>
  </w:style>
  <w:style w:type="paragraph" w:customStyle="1" w:styleId="WW-">
    <w:name w:val="WW-Заголовок"/>
    <w:basedOn w:val="a7"/>
    <w:next w:val="ab"/>
    <w:rsid w:val="007C2270"/>
  </w:style>
  <w:style w:type="paragraph" w:styleId="ab">
    <w:name w:val="Subtitle"/>
    <w:basedOn w:val="a7"/>
    <w:next w:val="a8"/>
    <w:link w:val="ac"/>
    <w:qFormat/>
    <w:rsid w:val="007C2270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b"/>
    <w:rsid w:val="007C2270"/>
    <w:rPr>
      <w:rFonts w:ascii="Arial" w:eastAsia="Andale Sans UI" w:hAnsi="Arial" w:cs="Tahoma"/>
      <w:i/>
      <w:iCs/>
      <w:kern w:val="1"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7C2270"/>
    <w:pPr>
      <w:widowControl w:val="0"/>
      <w:suppressAutoHyphens/>
      <w:spacing w:after="120" w:line="480" w:lineRule="auto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211">
    <w:name w:val="Основной текст с отступом 21"/>
    <w:basedOn w:val="a"/>
    <w:rsid w:val="007C2270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"/>
    <w:rsid w:val="007C227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16"/>
      <w:szCs w:val="16"/>
      <w:lang w:eastAsia="ar-SA"/>
    </w:rPr>
  </w:style>
  <w:style w:type="paragraph" w:customStyle="1" w:styleId="ConsPlusNormal">
    <w:name w:val="ConsPlusNormal"/>
    <w:rsid w:val="007C22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d">
    <w:name w:val="Body Text Indent"/>
    <w:basedOn w:val="a"/>
    <w:link w:val="ae"/>
    <w:rsid w:val="007C2270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character" w:customStyle="1" w:styleId="ae">
    <w:name w:val="Основной текст с отступом Знак"/>
    <w:basedOn w:val="a0"/>
    <w:link w:val="ad"/>
    <w:rsid w:val="007C2270"/>
    <w:rPr>
      <w:rFonts w:ascii="Times New Roman" w:eastAsia="Andale Sans UI" w:hAnsi="Times New Roman" w:cs="Times New Roman"/>
      <w:kern w:val="1"/>
      <w:sz w:val="24"/>
      <w:szCs w:val="24"/>
      <w:lang w:val="en-US" w:eastAsia="ar-SA"/>
    </w:rPr>
  </w:style>
  <w:style w:type="paragraph" w:styleId="HTML0">
    <w:name w:val="HTML Preformatted"/>
    <w:basedOn w:val="a"/>
    <w:link w:val="HTML1"/>
    <w:rsid w:val="007C2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7C2270"/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7C227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0">
    <w:name w:val="Заголовок таблицы"/>
    <w:basedOn w:val="af"/>
    <w:rsid w:val="007C2270"/>
    <w:pPr>
      <w:jc w:val="center"/>
    </w:pPr>
    <w:rPr>
      <w:b/>
      <w:bCs/>
    </w:rPr>
  </w:style>
  <w:style w:type="paragraph" w:customStyle="1" w:styleId="ConsPlusDocList">
    <w:name w:val="  ConsPlusDocList"/>
    <w:next w:val="a"/>
    <w:rsid w:val="007C227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Title">
    <w:name w:val="  ConsPlusTitle"/>
    <w:next w:val="a"/>
    <w:rsid w:val="007C2270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hi-IN" w:bidi="hi-IN"/>
    </w:rPr>
  </w:style>
  <w:style w:type="paragraph" w:customStyle="1" w:styleId="ConsPlusCell">
    <w:name w:val="  ConsPlusCell"/>
    <w:next w:val="a"/>
    <w:rsid w:val="007C2270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ConsPlusNonformat">
    <w:name w:val="  ConsPlusNonformat"/>
    <w:next w:val="a"/>
    <w:rsid w:val="007C2270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f1">
    <w:name w:val="footer"/>
    <w:basedOn w:val="a"/>
    <w:link w:val="af2"/>
    <w:rsid w:val="007C2270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2">
    <w:name w:val="Нижний колонтитул Знак"/>
    <w:basedOn w:val="a0"/>
    <w:link w:val="af1"/>
    <w:rsid w:val="007C22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f3">
    <w:name w:val="header"/>
    <w:basedOn w:val="a"/>
    <w:link w:val="af4"/>
    <w:rsid w:val="007C2270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4">
    <w:name w:val="Верхний колонтитул Знак"/>
    <w:basedOn w:val="a0"/>
    <w:link w:val="af3"/>
    <w:rsid w:val="007C2270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styleId="af5">
    <w:name w:val="page number"/>
    <w:basedOn w:val="a0"/>
    <w:rsid w:val="007C2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3551</Words>
  <Characters>20243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Наташенька</dc:creator>
  <cp:lastModifiedBy>Admin</cp:lastModifiedBy>
  <cp:revision>4</cp:revision>
  <cp:lastPrinted>2013-07-25T07:29:00Z</cp:lastPrinted>
  <dcterms:created xsi:type="dcterms:W3CDTF">2013-07-07T13:12:00Z</dcterms:created>
  <dcterms:modified xsi:type="dcterms:W3CDTF">2013-07-25T07:29:00Z</dcterms:modified>
</cp:coreProperties>
</file>