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40" w:rsidRPr="00E75E3E"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color w:val="000000"/>
          <w:sz w:val="28"/>
          <w:szCs w:val="28"/>
          <w:lang w:eastAsia="ru-RU"/>
        </w:rPr>
      </w:pPr>
      <w:r w:rsidRPr="00E75E3E">
        <w:rPr>
          <w:rFonts w:ascii="Times New Roman" w:eastAsia="Times New Roman" w:hAnsi="Times New Roman" w:cs="Times New Roman"/>
          <w:color w:val="000000"/>
          <w:sz w:val="28"/>
          <w:szCs w:val="28"/>
          <w:lang w:eastAsia="ru-RU"/>
        </w:rPr>
        <w:t>Российская Федерация</w:t>
      </w:r>
    </w:p>
    <w:p w:rsidR="00E75E3E" w:rsidRPr="00E75E3E"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color w:val="000000"/>
          <w:sz w:val="28"/>
          <w:szCs w:val="28"/>
          <w:lang w:eastAsia="ru-RU"/>
        </w:rPr>
      </w:pPr>
      <w:r w:rsidRPr="00E75E3E">
        <w:rPr>
          <w:rFonts w:ascii="Times New Roman" w:eastAsia="Times New Roman" w:hAnsi="Times New Roman" w:cs="Times New Roman"/>
          <w:color w:val="000000"/>
          <w:sz w:val="28"/>
          <w:szCs w:val="28"/>
          <w:lang w:eastAsia="ru-RU"/>
        </w:rPr>
        <w:t xml:space="preserve">Ростовская область </w:t>
      </w:r>
    </w:p>
    <w:p w:rsidR="00D54440" w:rsidRPr="00E75E3E"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color w:val="000000"/>
          <w:sz w:val="28"/>
          <w:szCs w:val="28"/>
          <w:lang w:eastAsia="ru-RU"/>
        </w:rPr>
      </w:pPr>
      <w:r w:rsidRPr="00E75E3E">
        <w:rPr>
          <w:rFonts w:ascii="Times New Roman" w:eastAsia="Times New Roman" w:hAnsi="Times New Roman" w:cs="Times New Roman"/>
          <w:color w:val="000000"/>
          <w:sz w:val="28"/>
          <w:szCs w:val="28"/>
          <w:lang w:eastAsia="ru-RU"/>
        </w:rPr>
        <w:t>Сальский район</w:t>
      </w:r>
    </w:p>
    <w:p w:rsidR="00D54440" w:rsidRPr="00E75E3E" w:rsidRDefault="00D54440" w:rsidP="00D54440">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color w:val="000000"/>
          <w:sz w:val="28"/>
          <w:szCs w:val="28"/>
          <w:lang w:eastAsia="ru-RU"/>
        </w:rPr>
      </w:pPr>
      <w:r w:rsidRPr="00E75E3E">
        <w:rPr>
          <w:rFonts w:ascii="Times New Roman" w:eastAsia="Times New Roman" w:hAnsi="Times New Roman" w:cs="Times New Roman"/>
          <w:color w:val="000000"/>
          <w:sz w:val="28"/>
          <w:szCs w:val="28"/>
          <w:lang w:eastAsia="ru-RU"/>
        </w:rPr>
        <w:t xml:space="preserve">Администрация </w:t>
      </w:r>
      <w:r w:rsidR="00BF4D40" w:rsidRPr="00E75E3E">
        <w:rPr>
          <w:rFonts w:ascii="Times New Roman" w:eastAsia="Times New Roman" w:hAnsi="Times New Roman" w:cs="Times New Roman"/>
          <w:color w:val="000000"/>
          <w:sz w:val="28"/>
          <w:szCs w:val="28"/>
          <w:lang w:eastAsia="ru-RU"/>
        </w:rPr>
        <w:t>Ивановского</w:t>
      </w:r>
      <w:r w:rsidRPr="00E75E3E">
        <w:rPr>
          <w:rFonts w:ascii="Times New Roman" w:eastAsia="Times New Roman" w:hAnsi="Times New Roman" w:cs="Times New Roman"/>
          <w:color w:val="000000"/>
          <w:sz w:val="28"/>
          <w:szCs w:val="28"/>
          <w:lang w:eastAsia="ru-RU"/>
        </w:rPr>
        <w:t xml:space="preserve"> сельского поселения</w:t>
      </w:r>
    </w:p>
    <w:p w:rsidR="00674F58" w:rsidRPr="007C2C10" w:rsidRDefault="00674F58" w:rsidP="00D54440">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p>
    <w:p w:rsidR="00674F58" w:rsidRPr="007C2C10" w:rsidRDefault="00674F58" w:rsidP="00D54440">
      <w:pPr>
        <w:shd w:val="clear" w:color="auto" w:fill="FFFFFF"/>
        <w:tabs>
          <w:tab w:val="center" w:pos="5287"/>
          <w:tab w:val="center" w:pos="7930"/>
        </w:tabs>
        <w:spacing w:after="0" w:line="270" w:lineRule="atLeast"/>
        <w:jc w:val="center"/>
        <w:rPr>
          <w:rFonts w:ascii="Times New Roman" w:eastAsia="Times New Roman" w:hAnsi="Times New Roman" w:cs="Times New Roman"/>
          <w:bCs/>
          <w:color w:val="000000"/>
          <w:spacing w:val="-2"/>
          <w:sz w:val="28"/>
          <w:szCs w:val="28"/>
          <w:lang w:eastAsia="ru-RU"/>
        </w:rPr>
      </w:pPr>
    </w:p>
    <w:p w:rsidR="00D54440" w:rsidRPr="00B274EA" w:rsidRDefault="00D54440" w:rsidP="00D54440">
      <w:pPr>
        <w:shd w:val="clear" w:color="auto" w:fill="FFFFFF"/>
        <w:tabs>
          <w:tab w:val="center" w:pos="5287"/>
          <w:tab w:val="center" w:pos="7930"/>
        </w:tabs>
        <w:spacing w:after="0" w:line="270" w:lineRule="atLeast"/>
        <w:jc w:val="center"/>
        <w:rPr>
          <w:rFonts w:ascii="Times New Roman" w:eastAsia="Times New Roman" w:hAnsi="Times New Roman" w:cs="Times New Roman"/>
          <w:color w:val="454545"/>
          <w:sz w:val="28"/>
          <w:szCs w:val="28"/>
          <w:lang w:eastAsia="ru-RU"/>
        </w:rPr>
      </w:pPr>
      <w:r w:rsidRPr="00B274EA">
        <w:rPr>
          <w:rFonts w:ascii="Times New Roman" w:eastAsia="Times New Roman" w:hAnsi="Times New Roman" w:cs="Times New Roman"/>
          <w:bCs/>
          <w:color w:val="000000"/>
          <w:spacing w:val="-2"/>
          <w:sz w:val="28"/>
          <w:szCs w:val="28"/>
          <w:lang w:eastAsia="ru-RU"/>
        </w:rPr>
        <w:t> ПОСТАНОВЛЕНИЕ</w:t>
      </w:r>
    </w:p>
    <w:p w:rsidR="00D54440" w:rsidRPr="00F53E50" w:rsidRDefault="00D54440" w:rsidP="00D54440">
      <w:pPr>
        <w:spacing w:after="0" w:line="270" w:lineRule="atLeast"/>
        <w:rPr>
          <w:rFonts w:ascii="Times New Roman" w:eastAsia="Times New Roman" w:hAnsi="Times New Roman" w:cs="Times New Roman"/>
          <w:bCs/>
          <w:color w:val="000000"/>
          <w:spacing w:val="-3"/>
          <w:sz w:val="28"/>
          <w:szCs w:val="28"/>
          <w:lang w:eastAsia="ru-RU"/>
        </w:rPr>
      </w:pPr>
      <w:r w:rsidRPr="00B274EA">
        <w:rPr>
          <w:rFonts w:ascii="Times New Roman" w:eastAsia="Times New Roman" w:hAnsi="Times New Roman" w:cs="Times New Roman"/>
          <w:bCs/>
          <w:color w:val="000000"/>
          <w:spacing w:val="-3"/>
          <w:sz w:val="28"/>
          <w:szCs w:val="28"/>
          <w:lang w:eastAsia="ru-RU"/>
        </w:rPr>
        <w:t xml:space="preserve">   </w:t>
      </w:r>
      <w:r w:rsidR="00F53E50" w:rsidRPr="00F53E50">
        <w:rPr>
          <w:rFonts w:ascii="Times New Roman" w:eastAsia="Times New Roman" w:hAnsi="Times New Roman" w:cs="Times New Roman"/>
          <w:bCs/>
          <w:color w:val="000000"/>
          <w:spacing w:val="-3"/>
          <w:sz w:val="28"/>
          <w:szCs w:val="28"/>
          <w:lang w:eastAsia="ru-RU"/>
        </w:rPr>
        <w:t>18</w:t>
      </w:r>
      <w:r w:rsidRPr="00B274EA">
        <w:rPr>
          <w:rFonts w:ascii="Times New Roman" w:eastAsia="Times New Roman" w:hAnsi="Times New Roman" w:cs="Times New Roman"/>
          <w:bCs/>
          <w:color w:val="000000"/>
          <w:spacing w:val="-3"/>
          <w:sz w:val="28"/>
          <w:szCs w:val="28"/>
          <w:lang w:eastAsia="ru-RU"/>
        </w:rPr>
        <w:t>.</w:t>
      </w:r>
      <w:r w:rsidR="00B23D0D" w:rsidRPr="00F53E50">
        <w:rPr>
          <w:rFonts w:ascii="Times New Roman" w:eastAsia="Times New Roman" w:hAnsi="Times New Roman" w:cs="Times New Roman"/>
          <w:bCs/>
          <w:color w:val="000000"/>
          <w:spacing w:val="-3"/>
          <w:sz w:val="28"/>
          <w:szCs w:val="28"/>
          <w:lang w:eastAsia="ru-RU"/>
        </w:rPr>
        <w:t>04</w:t>
      </w:r>
      <w:r w:rsidR="00BF4D40">
        <w:rPr>
          <w:rFonts w:ascii="Times New Roman" w:eastAsia="Times New Roman" w:hAnsi="Times New Roman" w:cs="Times New Roman"/>
          <w:bCs/>
          <w:color w:val="000000"/>
          <w:spacing w:val="-3"/>
          <w:sz w:val="28"/>
          <w:szCs w:val="28"/>
          <w:lang w:eastAsia="ru-RU"/>
        </w:rPr>
        <w:t>.2012</w:t>
      </w:r>
      <w:r w:rsidRPr="00B274EA">
        <w:rPr>
          <w:rFonts w:ascii="Times New Roman" w:eastAsia="Times New Roman" w:hAnsi="Times New Roman" w:cs="Times New Roman"/>
          <w:bCs/>
          <w:color w:val="000000"/>
          <w:spacing w:val="-3"/>
          <w:sz w:val="28"/>
          <w:szCs w:val="28"/>
          <w:lang w:eastAsia="ru-RU"/>
        </w:rPr>
        <w:t xml:space="preserve">                                                                                               №</w:t>
      </w:r>
      <w:r w:rsidR="00B23D0D" w:rsidRPr="00F53E50">
        <w:rPr>
          <w:rFonts w:ascii="Times New Roman" w:eastAsia="Times New Roman" w:hAnsi="Times New Roman" w:cs="Times New Roman"/>
          <w:bCs/>
          <w:color w:val="000000"/>
          <w:spacing w:val="-3"/>
          <w:sz w:val="28"/>
          <w:szCs w:val="28"/>
          <w:lang w:eastAsia="ru-RU"/>
        </w:rPr>
        <w:t>37</w:t>
      </w:r>
    </w:p>
    <w:p w:rsidR="00D54440" w:rsidRPr="00DD23CB" w:rsidRDefault="00BF4D40" w:rsidP="00D54440">
      <w:pPr>
        <w:spacing w:after="0" w:line="27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pacing w:val="-3"/>
          <w:sz w:val="24"/>
          <w:szCs w:val="24"/>
          <w:lang w:eastAsia="ru-RU"/>
        </w:rPr>
        <w:t>с</w:t>
      </w:r>
      <w:proofErr w:type="gramStart"/>
      <w:r>
        <w:rPr>
          <w:rFonts w:ascii="Times New Roman" w:eastAsia="Times New Roman" w:hAnsi="Times New Roman" w:cs="Times New Roman"/>
          <w:bCs/>
          <w:color w:val="000000"/>
          <w:spacing w:val="-3"/>
          <w:sz w:val="24"/>
          <w:szCs w:val="24"/>
          <w:lang w:eastAsia="ru-RU"/>
        </w:rPr>
        <w:t>.И</w:t>
      </w:r>
      <w:proofErr w:type="gramEnd"/>
      <w:r>
        <w:rPr>
          <w:rFonts w:ascii="Times New Roman" w:eastAsia="Times New Roman" w:hAnsi="Times New Roman" w:cs="Times New Roman"/>
          <w:bCs/>
          <w:color w:val="000000"/>
          <w:spacing w:val="-3"/>
          <w:sz w:val="24"/>
          <w:szCs w:val="24"/>
          <w:lang w:eastAsia="ru-RU"/>
        </w:rPr>
        <w:t>вановка</w:t>
      </w:r>
    </w:p>
    <w:p w:rsidR="00D54440" w:rsidRDefault="00D54440" w:rsidP="00D54440">
      <w:pPr>
        <w:spacing w:after="0" w:line="270" w:lineRule="atLeast"/>
        <w:jc w:val="center"/>
        <w:rPr>
          <w:rFonts w:ascii="Times New Roman" w:eastAsia="Times New Roman" w:hAnsi="Times New Roman" w:cs="Times New Roman"/>
          <w:b/>
          <w:color w:val="000000"/>
          <w:sz w:val="28"/>
          <w:szCs w:val="28"/>
          <w:lang w:eastAsia="ru-RU"/>
        </w:rPr>
      </w:pPr>
    </w:p>
    <w:p w:rsidR="00D54440" w:rsidRPr="00674F58" w:rsidRDefault="00D54440" w:rsidP="00D54440">
      <w:pPr>
        <w:ind w:right="3118"/>
        <w:jc w:val="both"/>
        <w:rPr>
          <w:rFonts w:ascii="Times New Roman" w:eastAsia="Times New Roman" w:hAnsi="Times New Roman" w:cs="Times New Roman"/>
          <w:bCs/>
          <w:color w:val="000000"/>
          <w:kern w:val="36"/>
          <w:lang w:eastAsia="ru-RU"/>
        </w:rPr>
      </w:pPr>
      <w:r w:rsidRPr="00674F58">
        <w:rPr>
          <w:rFonts w:ascii="Times New Roman" w:eastAsia="Times New Roman" w:hAnsi="Times New Roman" w:cs="Times New Roman"/>
          <w:bCs/>
          <w:color w:val="000000"/>
          <w:kern w:val="36"/>
          <w:lang w:eastAsia="ru-RU"/>
        </w:rPr>
        <w:t xml:space="preserve">Об утверждении регламента предоставления администрацией </w:t>
      </w:r>
      <w:r w:rsidR="00BF4D40" w:rsidRPr="00674F58">
        <w:rPr>
          <w:rFonts w:ascii="Times New Roman" w:eastAsia="Times New Roman" w:hAnsi="Times New Roman" w:cs="Times New Roman"/>
          <w:bCs/>
          <w:color w:val="000000"/>
          <w:kern w:val="36"/>
          <w:lang w:eastAsia="ru-RU"/>
        </w:rPr>
        <w:t>Ивановского</w:t>
      </w:r>
      <w:r w:rsidRPr="00674F58">
        <w:rPr>
          <w:rFonts w:ascii="Times New Roman" w:eastAsia="Times New Roman" w:hAnsi="Times New Roman" w:cs="Times New Roman"/>
          <w:bCs/>
          <w:color w:val="000000"/>
          <w:kern w:val="36"/>
          <w:lang w:eastAsia="ru-RU"/>
        </w:rPr>
        <w:t xml:space="preserve"> сельского поселения муниципальной  услуги "</w:t>
      </w:r>
      <w:r w:rsidRPr="00674F58">
        <w:rPr>
          <w:rFonts w:ascii="Times New Roman" w:eastAsia="Times New Roman" w:hAnsi="Times New Roman" w:cs="Times New Roman"/>
          <w:lang w:eastAsia="ru-RU"/>
        </w:rPr>
        <w:t>Оформление и выдача разрешений на</w:t>
      </w:r>
      <w:proofErr w:type="gramStart"/>
      <w:r w:rsidRPr="00674F58">
        <w:rPr>
          <w:rFonts w:ascii="Times New Roman" w:eastAsia="Times New Roman" w:hAnsi="Times New Roman" w:cs="Times New Roman"/>
          <w:lang w:eastAsia="ru-RU"/>
        </w:rPr>
        <w:t>:с</w:t>
      </w:r>
      <w:proofErr w:type="gramEnd"/>
      <w:r w:rsidRPr="00674F58">
        <w:rPr>
          <w:rFonts w:ascii="Times New Roman" w:eastAsia="Times New Roman" w:hAnsi="Times New Roman" w:cs="Times New Roman"/>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674F58">
        <w:rPr>
          <w:rFonts w:ascii="Times New Roman" w:eastAsia="Times New Roman" w:hAnsi="Times New Roman" w:cs="Times New Roman"/>
          <w:bCs/>
          <w:color w:val="000000"/>
          <w:kern w:val="36"/>
          <w:lang w:eastAsia="ru-RU"/>
        </w:rPr>
        <w:t xml:space="preserve">на территории </w:t>
      </w:r>
      <w:r w:rsidR="00BF4D40" w:rsidRPr="00674F58">
        <w:rPr>
          <w:rFonts w:ascii="Times New Roman" w:eastAsia="Times New Roman" w:hAnsi="Times New Roman" w:cs="Times New Roman"/>
          <w:bCs/>
          <w:color w:val="000000"/>
          <w:kern w:val="36"/>
          <w:lang w:eastAsia="ru-RU"/>
        </w:rPr>
        <w:t>Ивановского</w:t>
      </w:r>
      <w:r w:rsidRPr="00674F58">
        <w:rPr>
          <w:rFonts w:ascii="Times New Roman" w:eastAsia="Times New Roman" w:hAnsi="Times New Roman" w:cs="Times New Roman"/>
          <w:bCs/>
          <w:color w:val="000000"/>
          <w:kern w:val="36"/>
          <w:lang w:eastAsia="ru-RU"/>
        </w:rPr>
        <w:t xml:space="preserve"> сельского поселения"</w:t>
      </w:r>
    </w:p>
    <w:p w:rsidR="00D54440" w:rsidRPr="00DD23CB" w:rsidRDefault="00D54440" w:rsidP="00D54440">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sz w:val="24"/>
          <w:szCs w:val="24"/>
          <w:lang w:eastAsia="ru-RU"/>
        </w:rPr>
        <w:t>В соответствии с </w:t>
      </w:r>
      <w:hyperlink r:id="rId6" w:tgtFrame="_blank" w:tooltip="Закон Об общих принципах организации местного самоуправления в Российской Федерации" w:history="1">
        <w:r w:rsidRPr="00DD23CB">
          <w:rPr>
            <w:rFonts w:ascii="Times New Roman" w:eastAsia="Times New Roman" w:hAnsi="Times New Roman" w:cs="Times New Roman"/>
            <w:bCs/>
            <w:sz w:val="24"/>
            <w:szCs w:val="24"/>
            <w:lang w:eastAsia="ru-RU"/>
          </w:rPr>
          <w:t>Федеральным законом от 06.10.2003 №131-ФЗ</w:t>
        </w:r>
      </w:hyperlink>
      <w:r w:rsidRPr="00DD23C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7" w:tgtFrame="_blank" w:tooltip="Устав города Владивостока" w:history="1">
        <w:r w:rsidR="00BF4D40">
          <w:rPr>
            <w:rFonts w:ascii="Times New Roman" w:eastAsia="Times New Roman" w:hAnsi="Times New Roman" w:cs="Times New Roman"/>
            <w:bCs/>
            <w:sz w:val="24"/>
            <w:szCs w:val="24"/>
            <w:lang w:eastAsia="ru-RU"/>
          </w:rPr>
          <w:t>Ивановского</w:t>
        </w:r>
      </w:hyperlink>
      <w:r w:rsidRPr="00DD23CB">
        <w:rPr>
          <w:rFonts w:ascii="Times New Roman" w:eastAsia="Times New Roman" w:hAnsi="Times New Roman" w:cs="Times New Roman"/>
          <w:sz w:val="24"/>
          <w:szCs w:val="24"/>
          <w:lang w:eastAsia="ru-RU"/>
        </w:rPr>
        <w:t xml:space="preserve"> сельского поселения</w:t>
      </w:r>
      <w:r w:rsidR="00BF4D40">
        <w:rPr>
          <w:rFonts w:ascii="Times New Roman" w:eastAsia="Times New Roman" w:hAnsi="Times New Roman" w:cs="Times New Roman"/>
          <w:sz w:val="24"/>
          <w:szCs w:val="24"/>
          <w:lang w:eastAsia="ru-RU"/>
        </w:rPr>
        <w:t>.</w:t>
      </w:r>
    </w:p>
    <w:p w:rsidR="00674F58" w:rsidRDefault="00674F58" w:rsidP="00D54440">
      <w:pPr>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p>
    <w:p w:rsidR="00D54440" w:rsidRPr="00DD23CB" w:rsidRDefault="00D54440" w:rsidP="00D54440">
      <w:pPr>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bCs/>
          <w:sz w:val="24"/>
          <w:szCs w:val="24"/>
          <w:lang w:eastAsia="ru-RU"/>
        </w:rPr>
        <w:t>ПОСТАНОВЛЯЮ:</w:t>
      </w:r>
    </w:p>
    <w:p w:rsidR="00D54440" w:rsidRPr="00DD23CB" w:rsidRDefault="00D54440" w:rsidP="00D54440">
      <w:pPr>
        <w:spacing w:after="0" w:line="240" w:lineRule="auto"/>
        <w:rPr>
          <w:rFonts w:ascii="Times New Roman" w:eastAsia="Times New Roman" w:hAnsi="Times New Roman" w:cs="Times New Roman"/>
          <w:sz w:val="24"/>
          <w:szCs w:val="24"/>
          <w:lang w:eastAsia="ru-RU"/>
        </w:rPr>
      </w:pPr>
    </w:p>
    <w:p w:rsidR="00D54440" w:rsidRPr="00BE627C" w:rsidRDefault="00D54440" w:rsidP="00D54440">
      <w:pPr>
        <w:pStyle w:val="a5"/>
        <w:numPr>
          <w:ilvl w:val="0"/>
          <w:numId w:val="1"/>
        </w:numPr>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color w:val="000000"/>
          <w:sz w:val="24"/>
          <w:szCs w:val="24"/>
          <w:lang w:eastAsia="ru-RU"/>
        </w:rPr>
        <w:t xml:space="preserve">Утвердить регламент предоставления администрацией </w:t>
      </w:r>
      <w:r w:rsidR="00BF4D40">
        <w:rPr>
          <w:rFonts w:ascii="Times New Roman" w:eastAsia="Times New Roman" w:hAnsi="Times New Roman" w:cs="Times New Roman"/>
          <w:color w:val="000000"/>
          <w:sz w:val="24"/>
          <w:szCs w:val="24"/>
          <w:lang w:eastAsia="ru-RU"/>
        </w:rPr>
        <w:t>Ивановского</w:t>
      </w:r>
      <w:r w:rsidRPr="00BE627C">
        <w:rPr>
          <w:rFonts w:ascii="Times New Roman" w:eastAsia="Times New Roman" w:hAnsi="Times New Roman" w:cs="Times New Roman"/>
          <w:color w:val="000000"/>
          <w:sz w:val="24"/>
          <w:szCs w:val="24"/>
          <w:lang w:eastAsia="ru-RU"/>
        </w:rPr>
        <w:t xml:space="preserve"> сельского поселения</w:t>
      </w:r>
      <w:r w:rsidR="00BF4D40">
        <w:rPr>
          <w:rFonts w:ascii="Times New Roman" w:eastAsia="Times New Roman" w:hAnsi="Times New Roman" w:cs="Times New Roman"/>
          <w:color w:val="000000"/>
          <w:sz w:val="24"/>
          <w:szCs w:val="24"/>
          <w:lang w:eastAsia="ru-RU"/>
        </w:rPr>
        <w:t xml:space="preserve"> </w:t>
      </w:r>
      <w:r w:rsidRPr="00BE627C">
        <w:rPr>
          <w:rFonts w:ascii="Times New Roman" w:eastAsia="Times New Roman" w:hAnsi="Times New Roman" w:cs="Times New Roman"/>
          <w:color w:val="000000"/>
          <w:sz w:val="24"/>
          <w:szCs w:val="24"/>
          <w:lang w:eastAsia="ru-RU"/>
        </w:rPr>
        <w:t xml:space="preserve">муниципальной услуги </w:t>
      </w:r>
      <w:r w:rsidRPr="00BE627C">
        <w:rPr>
          <w:rFonts w:ascii="Times New Roman" w:eastAsia="Times New Roman" w:hAnsi="Times New Roman" w:cs="Times New Roman"/>
          <w:bCs/>
          <w:color w:val="000000"/>
          <w:kern w:val="36"/>
          <w:sz w:val="24"/>
          <w:szCs w:val="24"/>
          <w:lang w:eastAsia="ru-RU"/>
        </w:rPr>
        <w:t>"</w:t>
      </w:r>
      <w:r w:rsidRPr="00BE627C">
        <w:rPr>
          <w:rFonts w:ascii="Times New Roman" w:eastAsia="Times New Roman" w:hAnsi="Times New Roman" w:cs="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eastAsia="Times New Roman" w:hAnsi="Times New Roman" w:cs="Times New Roman"/>
          <w:bCs/>
          <w:color w:val="000000"/>
          <w:kern w:val="36"/>
          <w:sz w:val="24"/>
          <w:szCs w:val="24"/>
          <w:lang w:eastAsia="ru-RU"/>
        </w:rPr>
        <w:t xml:space="preserve">на территории </w:t>
      </w:r>
      <w:r w:rsidR="00BF4D40">
        <w:rPr>
          <w:rFonts w:ascii="Times New Roman" w:eastAsia="Times New Roman" w:hAnsi="Times New Roman" w:cs="Times New Roman"/>
          <w:bCs/>
          <w:color w:val="000000"/>
          <w:kern w:val="36"/>
          <w:sz w:val="24"/>
          <w:szCs w:val="24"/>
          <w:lang w:eastAsia="ru-RU"/>
        </w:rPr>
        <w:t>Ивановского</w:t>
      </w:r>
      <w:r w:rsidRPr="00BE627C">
        <w:rPr>
          <w:rFonts w:ascii="Times New Roman" w:eastAsia="Times New Roman" w:hAnsi="Times New Roman" w:cs="Times New Roman"/>
          <w:bCs/>
          <w:color w:val="000000"/>
          <w:kern w:val="36"/>
          <w:sz w:val="24"/>
          <w:szCs w:val="24"/>
          <w:lang w:eastAsia="ru-RU"/>
        </w:rPr>
        <w:t xml:space="preserve"> сельского поселения"</w:t>
      </w:r>
      <w:r w:rsidRPr="00BE627C">
        <w:rPr>
          <w:rFonts w:ascii="Times New Roman" w:eastAsia="Times New Roman" w:hAnsi="Times New Roman" w:cs="Times New Roman"/>
          <w:color w:val="000000"/>
          <w:sz w:val="24"/>
          <w:szCs w:val="24"/>
          <w:lang w:eastAsia="ru-RU"/>
        </w:rPr>
        <w:t>.</w:t>
      </w:r>
      <w:proofErr w:type="gramEnd"/>
    </w:p>
    <w:p w:rsidR="00F53E50" w:rsidRPr="00F53E50" w:rsidRDefault="00F53E50" w:rsidP="00F53E50">
      <w:pPr>
        <w:pStyle w:val="a5"/>
        <w:numPr>
          <w:ilvl w:val="0"/>
          <w:numId w:val="1"/>
        </w:numPr>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8" w:history="1">
        <w:r w:rsidRPr="00F53E50">
          <w:rPr>
            <w:rStyle w:val="a7"/>
            <w:rFonts w:ascii="Times New Roman" w:hAnsi="Times New Roman"/>
            <w:lang w:val="en-US"/>
          </w:rPr>
          <w:t>www</w:t>
        </w:r>
        <w:r w:rsidRPr="00F53E50">
          <w:rPr>
            <w:rStyle w:val="a7"/>
            <w:rFonts w:ascii="Times New Roman" w:hAnsi="Times New Roman"/>
          </w:rPr>
          <w:t>.</w:t>
        </w:r>
        <w:proofErr w:type="spellStart"/>
        <w:r w:rsidRPr="00F53E50">
          <w:rPr>
            <w:rStyle w:val="a7"/>
            <w:rFonts w:ascii="Times New Roman" w:hAnsi="Times New Roman"/>
            <w:lang w:val="en-US"/>
          </w:rPr>
          <w:t>ivanovskoesp</w:t>
        </w:r>
        <w:proofErr w:type="spellEnd"/>
        <w:r w:rsidRPr="00F53E50">
          <w:rPr>
            <w:rStyle w:val="a7"/>
            <w:rFonts w:ascii="Times New Roman" w:hAnsi="Times New Roman"/>
          </w:rPr>
          <w:t>.</w:t>
        </w:r>
        <w:proofErr w:type="spellStart"/>
        <w:r w:rsidRPr="00F53E50">
          <w:rPr>
            <w:rStyle w:val="a7"/>
            <w:rFonts w:ascii="Times New Roman" w:hAnsi="Times New Roman"/>
            <w:lang w:val="en-US"/>
          </w:rPr>
          <w:t>ru</w:t>
        </w:r>
        <w:proofErr w:type="spellEnd"/>
      </w:hyperlink>
    </w:p>
    <w:p w:rsidR="00D54440" w:rsidRPr="00BE627C" w:rsidRDefault="00D54440" w:rsidP="00D54440">
      <w:pPr>
        <w:pStyle w:val="a5"/>
        <w:numPr>
          <w:ilvl w:val="0"/>
          <w:numId w:val="1"/>
        </w:numPr>
        <w:spacing w:after="0" w:line="240" w:lineRule="auto"/>
        <w:ind w:right="-1"/>
        <w:rPr>
          <w:rFonts w:ascii="Times New Roman" w:hAnsi="Times New Roman" w:cs="Times New Roman"/>
          <w:sz w:val="24"/>
          <w:szCs w:val="24"/>
        </w:rPr>
      </w:pPr>
      <w:r w:rsidRPr="00BE627C">
        <w:rPr>
          <w:rFonts w:ascii="Times New Roman" w:hAnsi="Times New Roman" w:cs="Times New Roman"/>
          <w:sz w:val="24"/>
          <w:szCs w:val="24"/>
        </w:rPr>
        <w:t xml:space="preserve"> Постановление вступает в силу со дня его официального обнародования.</w:t>
      </w:r>
    </w:p>
    <w:p w:rsidR="00D54440" w:rsidRPr="00BE627C" w:rsidRDefault="00D54440" w:rsidP="00D54440">
      <w:pPr>
        <w:pStyle w:val="a5"/>
        <w:numPr>
          <w:ilvl w:val="0"/>
          <w:numId w:val="1"/>
        </w:numPr>
        <w:spacing w:after="0" w:line="240" w:lineRule="auto"/>
        <w:ind w:right="-1"/>
        <w:jc w:val="both"/>
        <w:rPr>
          <w:rFonts w:ascii="Times New Roman" w:hAnsi="Times New Roman" w:cs="Times New Roman"/>
          <w:sz w:val="24"/>
          <w:szCs w:val="24"/>
        </w:rPr>
      </w:pPr>
      <w:proofErr w:type="gramStart"/>
      <w:r w:rsidRPr="00BE627C">
        <w:rPr>
          <w:rFonts w:ascii="Times New Roman" w:hAnsi="Times New Roman" w:cs="Times New Roman"/>
          <w:sz w:val="24"/>
          <w:szCs w:val="24"/>
        </w:rPr>
        <w:t>Контроль за</w:t>
      </w:r>
      <w:proofErr w:type="gramEnd"/>
      <w:r w:rsidRPr="00BE627C">
        <w:rPr>
          <w:rFonts w:ascii="Times New Roman" w:hAnsi="Times New Roman" w:cs="Times New Roman"/>
          <w:sz w:val="24"/>
          <w:szCs w:val="24"/>
        </w:rPr>
        <w:t xml:space="preserve"> исполнением настоящего постановления оставляю за собой.</w:t>
      </w:r>
    </w:p>
    <w:p w:rsidR="00D54440" w:rsidRDefault="00D54440" w:rsidP="00D54440">
      <w:pPr>
        <w:pStyle w:val="a6"/>
        <w:rPr>
          <w:rFonts w:ascii="Cambria" w:hAnsi="Cambria"/>
          <w:sz w:val="24"/>
          <w:szCs w:val="24"/>
        </w:rPr>
      </w:pPr>
    </w:p>
    <w:p w:rsidR="00D54440" w:rsidRDefault="00D54440" w:rsidP="00D54440">
      <w:pPr>
        <w:spacing w:after="0" w:line="240" w:lineRule="auto"/>
        <w:rPr>
          <w:rFonts w:ascii="Times New Roman" w:eastAsia="Times New Roman" w:hAnsi="Times New Roman" w:cs="Times New Roman"/>
          <w:sz w:val="24"/>
          <w:szCs w:val="24"/>
          <w:lang w:eastAsia="ru-RU"/>
        </w:rPr>
      </w:pPr>
    </w:p>
    <w:p w:rsidR="00D54440" w:rsidRDefault="00D54440" w:rsidP="00D544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sidR="00BF4D40">
        <w:rPr>
          <w:rFonts w:ascii="Times New Roman" w:eastAsia="Times New Roman" w:hAnsi="Times New Roman" w:cs="Times New Roman"/>
          <w:sz w:val="24"/>
          <w:szCs w:val="24"/>
          <w:lang w:eastAsia="ru-RU"/>
        </w:rPr>
        <w:t>Ивановского</w:t>
      </w:r>
      <w:proofErr w:type="gramEnd"/>
      <w:r>
        <w:rPr>
          <w:rFonts w:ascii="Times New Roman" w:eastAsia="Times New Roman" w:hAnsi="Times New Roman" w:cs="Times New Roman"/>
          <w:sz w:val="24"/>
          <w:szCs w:val="24"/>
          <w:lang w:eastAsia="ru-RU"/>
        </w:rPr>
        <w:t xml:space="preserve"> </w:t>
      </w:r>
    </w:p>
    <w:p w:rsidR="00674F58" w:rsidRPr="007C2C10" w:rsidRDefault="00D54440" w:rsidP="00674F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BF4D40">
        <w:rPr>
          <w:rFonts w:ascii="Times New Roman" w:eastAsia="Times New Roman" w:hAnsi="Times New Roman" w:cs="Times New Roman"/>
          <w:sz w:val="24"/>
          <w:szCs w:val="24"/>
          <w:lang w:eastAsia="ru-RU"/>
        </w:rPr>
        <w:t>О.В.Безниско</w:t>
      </w:r>
    </w:p>
    <w:p w:rsidR="00674F58" w:rsidRDefault="00674F58" w:rsidP="00674F58">
      <w:pPr>
        <w:spacing w:after="0" w:line="240" w:lineRule="auto"/>
        <w:rPr>
          <w:rFonts w:ascii="Times New Roman" w:eastAsia="Times New Roman" w:hAnsi="Times New Roman" w:cs="Times New Roman"/>
          <w:bCs/>
          <w:color w:val="000000"/>
          <w:sz w:val="20"/>
          <w:szCs w:val="20"/>
          <w:lang w:eastAsia="ru-RU"/>
        </w:rPr>
      </w:pPr>
    </w:p>
    <w:p w:rsidR="00D54440" w:rsidRPr="00E75E3E" w:rsidRDefault="00E75E3E" w:rsidP="00674F58">
      <w:pPr>
        <w:spacing w:after="0" w:line="240" w:lineRule="auto"/>
        <w:rPr>
          <w:rFonts w:ascii="Times New Roman" w:eastAsia="Times New Roman" w:hAnsi="Times New Roman" w:cs="Times New Roman"/>
          <w:sz w:val="24"/>
          <w:szCs w:val="24"/>
          <w:lang w:eastAsia="ru-RU"/>
        </w:rPr>
      </w:pPr>
      <w:r w:rsidRPr="00E75E3E">
        <w:rPr>
          <w:rFonts w:ascii="Times New Roman" w:eastAsia="Times New Roman" w:hAnsi="Times New Roman" w:cs="Times New Roman"/>
          <w:bCs/>
          <w:color w:val="000000"/>
          <w:sz w:val="24"/>
          <w:szCs w:val="24"/>
          <w:lang w:eastAsia="ru-RU"/>
        </w:rPr>
        <w:t xml:space="preserve">Верно: специалист                                       </w:t>
      </w:r>
      <w:r w:rsidR="00B70B8C">
        <w:rPr>
          <w:rFonts w:ascii="Times New Roman" w:eastAsia="Times New Roman" w:hAnsi="Times New Roman" w:cs="Times New Roman"/>
          <w:bCs/>
          <w:color w:val="000000"/>
          <w:sz w:val="24"/>
          <w:szCs w:val="24"/>
          <w:lang w:eastAsia="ru-RU"/>
        </w:rPr>
        <w:t xml:space="preserve">                                                   </w:t>
      </w:r>
      <w:r w:rsidRPr="00E75E3E">
        <w:rPr>
          <w:rFonts w:ascii="Times New Roman" w:eastAsia="Times New Roman" w:hAnsi="Times New Roman" w:cs="Times New Roman"/>
          <w:bCs/>
          <w:color w:val="000000"/>
          <w:sz w:val="24"/>
          <w:szCs w:val="24"/>
          <w:lang w:eastAsia="ru-RU"/>
        </w:rPr>
        <w:t xml:space="preserve">    </w:t>
      </w:r>
      <w:r w:rsidR="00B70B8C">
        <w:rPr>
          <w:rFonts w:ascii="Times New Roman" w:eastAsia="Times New Roman" w:hAnsi="Times New Roman" w:cs="Times New Roman"/>
          <w:bCs/>
          <w:color w:val="000000"/>
          <w:sz w:val="24"/>
          <w:szCs w:val="24"/>
          <w:lang w:eastAsia="ru-RU"/>
        </w:rPr>
        <w:t>В.Ю.Безниско</w:t>
      </w:r>
      <w:r w:rsidR="00674F58" w:rsidRPr="00E75E3E">
        <w:rPr>
          <w:rFonts w:ascii="Times New Roman" w:eastAsia="Times New Roman" w:hAnsi="Times New Roman" w:cs="Times New Roman"/>
          <w:bCs/>
          <w:color w:val="000000"/>
          <w:sz w:val="24"/>
          <w:szCs w:val="24"/>
          <w:lang w:eastAsia="ru-RU"/>
        </w:rPr>
        <w:tab/>
      </w: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Приложение</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к Постановлению Администрации</w:t>
      </w:r>
    </w:p>
    <w:p w:rsidR="00D54440" w:rsidRPr="00DD23CB" w:rsidRDefault="00674F58"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Ивановского</w:t>
      </w:r>
      <w:r w:rsidR="00D54440" w:rsidRPr="00DD23CB">
        <w:rPr>
          <w:rFonts w:ascii="Times New Roman" w:eastAsia="Times New Roman" w:hAnsi="Times New Roman" w:cs="Times New Roman"/>
          <w:sz w:val="24"/>
          <w:szCs w:val="24"/>
          <w:lang w:eastAsia="ru-RU"/>
        </w:rPr>
        <w:t xml:space="preserve"> сельского поселения</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 xml:space="preserve">от </w:t>
      </w:r>
      <w:r w:rsidR="00B23D0D">
        <w:rPr>
          <w:rFonts w:ascii="Times New Roman" w:hAnsi="Times New Roman"/>
          <w:sz w:val="24"/>
          <w:szCs w:val="24"/>
          <w:lang w:val="en-US"/>
        </w:rPr>
        <w:t>06.04.</w:t>
      </w:r>
      <w:r w:rsidR="00B23D0D">
        <w:rPr>
          <w:rFonts w:ascii="Times New Roman" w:hAnsi="Times New Roman"/>
          <w:sz w:val="24"/>
          <w:szCs w:val="24"/>
        </w:rPr>
        <w:t xml:space="preserve">2012г. № </w:t>
      </w:r>
      <w:r w:rsidR="00B23D0D">
        <w:rPr>
          <w:rFonts w:ascii="Times New Roman" w:hAnsi="Times New Roman"/>
          <w:sz w:val="24"/>
          <w:szCs w:val="24"/>
          <w:lang w:val="en-US"/>
        </w:rPr>
        <w:t>37</w:t>
      </w:r>
    </w:p>
    <w:p w:rsidR="00D54440" w:rsidRPr="006A345E"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sz w:val="24"/>
          <w:szCs w:val="24"/>
          <w:lang w:eastAsia="ru-RU"/>
        </w:rPr>
      </w:pPr>
      <w:r w:rsidRPr="00DD23CB">
        <w:rPr>
          <w:rFonts w:ascii="Times New Roman" w:eastAsia="Times New Roman" w:hAnsi="Times New Roman" w:cs="Times New Roman"/>
          <w:b/>
          <w:color w:val="000000"/>
          <w:spacing w:val="4"/>
          <w:sz w:val="24"/>
          <w:szCs w:val="24"/>
          <w:lang w:eastAsia="ru-RU"/>
        </w:rPr>
        <w:t>Административный регламент</w:t>
      </w:r>
    </w:p>
    <w:p w:rsidR="00D54440" w:rsidRDefault="00D54440" w:rsidP="00674F58">
      <w:pPr>
        <w:spacing w:after="0" w:line="240" w:lineRule="auto"/>
        <w:jc w:val="center"/>
        <w:outlineLvl w:val="1"/>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color w:val="000000"/>
          <w:sz w:val="24"/>
          <w:szCs w:val="24"/>
          <w:lang w:eastAsia="ru-RU"/>
        </w:rPr>
        <w:t xml:space="preserve">предоставления администрацией </w:t>
      </w:r>
      <w:r w:rsidR="00674F58">
        <w:rPr>
          <w:rFonts w:ascii="Times New Roman" w:eastAsia="Times New Roman" w:hAnsi="Times New Roman" w:cs="Times New Roman"/>
          <w:b/>
          <w:color w:val="000000"/>
          <w:sz w:val="24"/>
          <w:szCs w:val="24"/>
          <w:lang w:eastAsia="ru-RU"/>
        </w:rPr>
        <w:t>Ивановского</w:t>
      </w:r>
      <w:r w:rsidRPr="006A345E">
        <w:rPr>
          <w:rFonts w:ascii="Times New Roman" w:eastAsia="Times New Roman" w:hAnsi="Times New Roman" w:cs="Times New Roman"/>
          <w:b/>
          <w:color w:val="000000"/>
          <w:sz w:val="24"/>
          <w:szCs w:val="24"/>
          <w:lang w:eastAsia="ru-RU"/>
        </w:rPr>
        <w:t xml:space="preserve"> сельского поселения муниципальной услуги </w:t>
      </w:r>
      <w:r w:rsidRPr="006A345E">
        <w:rPr>
          <w:rFonts w:ascii="Times New Roman" w:eastAsia="Times New Roman" w:hAnsi="Times New Roman" w:cs="Times New Roman"/>
          <w:b/>
          <w:bCs/>
          <w:color w:val="000000"/>
          <w:kern w:val="36"/>
          <w:sz w:val="24"/>
          <w:szCs w:val="24"/>
          <w:lang w:eastAsia="ru-RU"/>
        </w:rPr>
        <w:t>"</w:t>
      </w:r>
      <w:r w:rsidRPr="00BE627C">
        <w:rPr>
          <w:rFonts w:ascii="Times New Roman" w:eastAsia="Times New Roman" w:hAnsi="Times New Roman" w:cs="Times New Roman"/>
          <w:b/>
          <w:sz w:val="24"/>
          <w:szCs w:val="24"/>
          <w:lang w:eastAsia="ru-RU"/>
        </w:rPr>
        <w:t>Оформление и выдача разрешений на</w:t>
      </w:r>
      <w:proofErr w:type="gramStart"/>
      <w:r w:rsidRPr="00BE627C">
        <w:rPr>
          <w:rFonts w:ascii="Times New Roman" w:eastAsia="Times New Roman" w:hAnsi="Times New Roman" w:cs="Times New Roman"/>
          <w:b/>
          <w:sz w:val="24"/>
          <w:szCs w:val="24"/>
          <w:lang w:eastAsia="ru-RU"/>
        </w:rPr>
        <w:t>:с</w:t>
      </w:r>
      <w:proofErr w:type="gramEnd"/>
      <w:r w:rsidRPr="00BE627C">
        <w:rPr>
          <w:rFonts w:ascii="Times New Roman" w:eastAsia="Times New Roman" w:hAnsi="Times New Roman" w:cs="Times New Roman"/>
          <w:b/>
          <w:sz w:val="24"/>
          <w:szCs w:val="24"/>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BE627C">
        <w:rPr>
          <w:rFonts w:ascii="Times New Roman" w:eastAsia="Times New Roman" w:hAnsi="Times New Roman" w:cs="Times New Roman"/>
          <w:b/>
          <w:bCs/>
          <w:color w:val="000000"/>
          <w:kern w:val="36"/>
          <w:sz w:val="24"/>
          <w:szCs w:val="24"/>
          <w:lang w:eastAsia="ru-RU"/>
        </w:rPr>
        <w:t xml:space="preserve">на территории </w:t>
      </w:r>
      <w:r w:rsidR="00674F58">
        <w:rPr>
          <w:rFonts w:ascii="Times New Roman" w:eastAsia="Times New Roman" w:hAnsi="Times New Roman" w:cs="Times New Roman"/>
          <w:b/>
          <w:bCs/>
          <w:color w:val="000000"/>
          <w:kern w:val="36"/>
          <w:sz w:val="24"/>
          <w:szCs w:val="24"/>
          <w:lang w:eastAsia="ru-RU"/>
        </w:rPr>
        <w:t>Ивановского</w:t>
      </w:r>
      <w:r w:rsidRPr="00BE627C">
        <w:rPr>
          <w:rFonts w:ascii="Times New Roman" w:eastAsia="Times New Roman" w:hAnsi="Times New Roman" w:cs="Times New Roman"/>
          <w:b/>
          <w:bCs/>
          <w:color w:val="000000"/>
          <w:kern w:val="36"/>
          <w:sz w:val="24"/>
          <w:szCs w:val="24"/>
          <w:lang w:eastAsia="ru-RU"/>
        </w:rPr>
        <w:t xml:space="preserve"> сельского поселения</w:t>
      </w:r>
      <w:r w:rsidRPr="006A345E">
        <w:rPr>
          <w:rFonts w:ascii="Times New Roman" w:eastAsia="Times New Roman" w:hAnsi="Times New Roman" w:cs="Times New Roman"/>
          <w:b/>
          <w:bCs/>
          <w:color w:val="000000"/>
          <w:kern w:val="36"/>
          <w:sz w:val="24"/>
          <w:szCs w:val="24"/>
          <w:lang w:eastAsia="ru-RU"/>
        </w:rPr>
        <w:t>"</w:t>
      </w:r>
      <w:r w:rsidRPr="006A345E">
        <w:rPr>
          <w:rFonts w:ascii="Times New Roman" w:eastAsia="Times New Roman" w:hAnsi="Times New Roman" w:cs="Times New Roman"/>
          <w:b/>
          <w:color w:val="000000"/>
          <w:sz w:val="24"/>
          <w:szCs w:val="24"/>
          <w:lang w:eastAsia="ru-RU"/>
        </w:rPr>
        <w:br/>
      </w:r>
    </w:p>
    <w:p w:rsidR="00D54440" w:rsidRPr="006A345E" w:rsidRDefault="00674F58" w:rsidP="00674F58">
      <w:pPr>
        <w:tabs>
          <w:tab w:val="left" w:pos="795"/>
          <w:tab w:val="center" w:pos="4535"/>
        </w:tabs>
        <w:spacing w:after="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D54440" w:rsidRPr="006A345E">
        <w:rPr>
          <w:rFonts w:ascii="Times New Roman" w:eastAsia="Times New Roman" w:hAnsi="Times New Roman" w:cs="Times New Roman"/>
          <w:b/>
          <w:bCs/>
          <w:color w:val="000000"/>
          <w:sz w:val="24"/>
          <w:szCs w:val="24"/>
          <w:lang w:eastAsia="ru-RU"/>
        </w:rPr>
        <w:t>1. Общие положения</w:t>
      </w:r>
    </w:p>
    <w:p w:rsidR="00D54440" w:rsidRPr="006A345E" w:rsidRDefault="00D54440" w:rsidP="00674F58">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1.1. Регламент предоставления администрацией </w:t>
      </w:r>
      <w:r w:rsidR="00674F58">
        <w:rPr>
          <w:rFonts w:ascii="Times New Roman" w:eastAsia="Times New Roman" w:hAnsi="Times New Roman" w:cs="Times New Roman"/>
          <w:color w:val="000000"/>
          <w:sz w:val="24"/>
          <w:szCs w:val="24"/>
          <w:lang w:eastAsia="ru-RU"/>
        </w:rPr>
        <w:t>Ивановского</w:t>
      </w:r>
      <w:r w:rsidRPr="006A345E">
        <w:rPr>
          <w:rFonts w:ascii="Times New Roman" w:eastAsia="Times New Roman" w:hAnsi="Times New Roman" w:cs="Times New Roman"/>
          <w:color w:val="000000"/>
          <w:sz w:val="24"/>
          <w:szCs w:val="24"/>
          <w:lang w:eastAsia="ru-RU"/>
        </w:rPr>
        <w:t xml:space="preserve"> сельского поселения муниципальной  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674F58">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eastAsia="Times New Roman" w:hAnsi="Times New Roman" w:cs="Times New Roman"/>
          <w:color w:val="000000"/>
          <w:sz w:val="24"/>
          <w:szCs w:val="24"/>
          <w:lang w:eastAsia="ru-RU"/>
        </w:rPr>
        <w:t xml:space="preserve">муниципальной </w:t>
      </w:r>
      <w:r w:rsidRPr="006A345E">
        <w:rPr>
          <w:rFonts w:ascii="Times New Roman" w:eastAsia="Times New Roman" w:hAnsi="Times New Roman" w:cs="Times New Roman"/>
          <w:color w:val="000000"/>
          <w:sz w:val="24"/>
          <w:szCs w:val="24"/>
          <w:lang w:eastAsia="ru-RU"/>
        </w:rPr>
        <w:t>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674F58">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674F58">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и</w:t>
      </w:r>
      <w:r w:rsidRPr="006A345E">
        <w:rPr>
          <w:rFonts w:ascii="Times New Roman" w:eastAsia="Times New Roman" w:hAnsi="Times New Roman" w:cs="Times New Roman"/>
          <w:color w:val="000000"/>
          <w:sz w:val="24"/>
          <w:szCs w:val="24"/>
          <w:lang w:eastAsia="ru-RU"/>
        </w:rPr>
        <w:t xml:space="preserve"> отдел</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eastAsia="Times New Roman" w:hAnsi="Times New Roman" w:cs="Times New Roman"/>
          <w:color w:val="000000"/>
          <w:sz w:val="24"/>
          <w:szCs w:val="24"/>
          <w:lang w:eastAsia="ru-RU"/>
        </w:rPr>
        <w:t>Сальского района Ростовской области</w:t>
      </w:r>
      <w:r w:rsidRPr="006A345E">
        <w:rPr>
          <w:rFonts w:ascii="Times New Roman" w:eastAsia="Times New Roman" w:hAnsi="Times New Roman" w:cs="Times New Roman"/>
          <w:color w:val="000000"/>
          <w:sz w:val="24"/>
          <w:szCs w:val="24"/>
          <w:lang w:eastAsia="ru-RU"/>
        </w:rPr>
        <w:t xml:space="preserve">, устанавливает порядок работы администрации </w:t>
      </w:r>
      <w:r w:rsidR="00674F58">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xml:space="preserve"> физических или юридических лиц</w:t>
      </w:r>
      <w:r w:rsidRPr="006A345E">
        <w:rPr>
          <w:rFonts w:ascii="Times New Roman" w:eastAsia="Times New Roman" w:hAnsi="Times New Roman" w:cs="Times New Roman"/>
          <w:color w:val="000000"/>
          <w:sz w:val="24"/>
          <w:szCs w:val="24"/>
          <w:lang w:eastAsia="ru-RU"/>
        </w:rPr>
        <w:t>.</w:t>
      </w:r>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 за исключением:</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Конституция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lastRenderedPageBreak/>
        <w:t>- Гражданский кодекс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xml:space="preserve">- Земельный кодекс Российской Федерации;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РФ»;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10.01.2002 № 7-ФЗ «Об охране окружающей среды»;</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постановление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D54440"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Устав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настоящий административный регламент.</w:t>
      </w:r>
    </w:p>
    <w:p w:rsidR="00D54440"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1.4 </w:t>
      </w:r>
      <w:r>
        <w:rPr>
          <w:rFonts w:ascii="Times New Roman" w:eastAsia="Times New Roman" w:hAnsi="Times New Roman" w:cs="Times New Roman"/>
          <w:sz w:val="24"/>
          <w:szCs w:val="24"/>
          <w:lang w:eastAsia="ru-RU"/>
        </w:rPr>
        <w:t>Исполнитель муниципальной услуги.</w:t>
      </w:r>
    </w:p>
    <w:p w:rsidR="00D54440" w:rsidRPr="00C02256" w:rsidRDefault="00D54440" w:rsidP="00D5444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C02256">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674F58">
        <w:rPr>
          <w:rFonts w:ascii="Times New Roman" w:eastAsia="Times New Roman" w:hAnsi="Times New Roman" w:cs="Times New Roman"/>
          <w:sz w:val="24"/>
          <w:szCs w:val="24"/>
          <w:lang w:eastAsia="ru-RU"/>
        </w:rPr>
        <w:t>Ивановского</w:t>
      </w:r>
      <w:r w:rsidRPr="00C02256">
        <w:rPr>
          <w:rFonts w:ascii="Times New Roman" w:eastAsia="Times New Roman" w:hAnsi="Times New Roman" w:cs="Times New Roman"/>
          <w:sz w:val="24"/>
          <w:szCs w:val="24"/>
          <w:lang w:eastAsia="ru-RU"/>
        </w:rPr>
        <w:t xml:space="preserve"> сельского поселения (далее – Администрация), непосредственно </w:t>
      </w:r>
      <w:r>
        <w:rPr>
          <w:rFonts w:ascii="Times New Roman" w:eastAsia="Times New Roman" w:hAnsi="Times New Roman" w:cs="Times New Roman"/>
          <w:sz w:val="24"/>
          <w:szCs w:val="24"/>
          <w:lang w:eastAsia="ru-RU"/>
        </w:rPr>
        <w:t>специалистом по охране окружающей среды</w:t>
      </w:r>
      <w:r w:rsidRPr="00C02256">
        <w:rPr>
          <w:rFonts w:ascii="Times New Roman" w:eastAsia="Times New Roman" w:hAnsi="Times New Roman" w:cs="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пециалист</w:t>
      </w:r>
      <w:r w:rsidRPr="00C02256">
        <w:rPr>
          <w:rFonts w:ascii="Times New Roman" w:eastAsia="Times New Roman" w:hAnsi="Times New Roman" w:cs="Times New Roman"/>
          <w:sz w:val="24"/>
          <w:szCs w:val="24"/>
          <w:lang w:eastAsia="ru-RU"/>
        </w:rPr>
        <w:t>).</w:t>
      </w:r>
    </w:p>
    <w:p w:rsidR="00D54440" w:rsidRDefault="00D54440" w:rsidP="00D54440">
      <w:pPr>
        <w:spacing w:after="0" w:line="240" w:lineRule="auto"/>
        <w:ind w:firstLine="284"/>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2. </w:t>
      </w:r>
      <w:r w:rsidRPr="00C02256">
        <w:rPr>
          <w:rFonts w:ascii="Times New Roman" w:eastAsia="Times New Roman" w:hAnsi="Times New Roman" w:cs="Times New Roman"/>
          <w:sz w:val="24"/>
          <w:szCs w:val="24"/>
          <w:lang w:eastAsia="ru-RU"/>
        </w:rPr>
        <w:t xml:space="preserve"> При оказании муниципальной услуги </w:t>
      </w:r>
      <w:r>
        <w:rPr>
          <w:rFonts w:ascii="Times New Roman" w:eastAsia="Times New Roman" w:hAnsi="Times New Roman" w:cs="Times New Roman"/>
          <w:sz w:val="24"/>
          <w:szCs w:val="24"/>
          <w:lang w:eastAsia="ru-RU"/>
        </w:rPr>
        <w:t>специалист</w:t>
      </w:r>
      <w:r w:rsidRPr="00C02256">
        <w:rPr>
          <w:rFonts w:ascii="Times New Roman" w:eastAsia="Times New Roman" w:hAnsi="Times New Roman" w:cs="Times New Roman"/>
          <w:sz w:val="24"/>
          <w:szCs w:val="24"/>
          <w:lang w:eastAsia="ru-RU"/>
        </w:rPr>
        <w:t xml:space="preserve"> взаимодействует </w:t>
      </w:r>
      <w:proofErr w:type="gramStart"/>
      <w:r w:rsidRPr="00C02256">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специалистом по организационной работе</w:t>
      </w:r>
      <w:r w:rsidRPr="00C02256">
        <w:rPr>
          <w:rFonts w:ascii="Times New Roman" w:eastAsia="Times New Roman" w:hAnsi="Times New Roman" w:cs="Times New Roman"/>
          <w:sz w:val="24"/>
          <w:szCs w:val="24"/>
          <w:lang w:eastAsia="ru-RU"/>
        </w:rPr>
        <w:t>, комиссией по оценке состояния зеленых насаждений в границах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D54440" w:rsidRDefault="00D54440" w:rsidP="00D54440">
      <w:pPr>
        <w:spacing w:after="0" w:line="240" w:lineRule="auto"/>
        <w:jc w:val="both"/>
        <w:rPr>
          <w:rFonts w:ascii="Times New Roman" w:eastAsia="Times New Roman" w:hAnsi="Times New Roman" w:cs="Times New Roman"/>
          <w:sz w:val="24"/>
          <w:szCs w:val="24"/>
          <w:lang w:eastAsia="ru-RU"/>
        </w:rPr>
      </w:pPr>
    </w:p>
    <w:p w:rsidR="00D54440" w:rsidRPr="004B6F9B" w:rsidRDefault="00D54440" w:rsidP="00EB1BCC">
      <w:pPr>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1.5</w:t>
      </w:r>
      <w:r w:rsidR="00EB1BCC">
        <w:rPr>
          <w:rFonts w:ascii="Times New Roman" w:eastAsia="Times New Roman" w:hAnsi="Times New Roman" w:cs="Times New Roman"/>
          <w:sz w:val="24"/>
          <w:szCs w:val="24"/>
          <w:lang w:eastAsia="ru-RU"/>
        </w:rPr>
        <w:t>.</w:t>
      </w:r>
      <w:r w:rsidRPr="00C02256">
        <w:rPr>
          <w:rFonts w:ascii="Times New Roman" w:eastAsia="Times New Roman" w:hAnsi="Times New Roman" w:cs="Times New Roman"/>
          <w:sz w:val="24"/>
          <w:szCs w:val="24"/>
          <w:lang w:eastAsia="ru-RU"/>
        </w:rPr>
        <w:t> </w:t>
      </w:r>
      <w:proofErr w:type="gramStart"/>
      <w:r w:rsidRPr="004B6F9B">
        <w:rPr>
          <w:rFonts w:ascii="Times New Roman" w:eastAsia="Times New Roman" w:hAnsi="Times New Roman" w:cs="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D54440" w:rsidRPr="004B6F9B"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B6F9B">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4B6F9B">
        <w:rPr>
          <w:rFonts w:ascii="Times New Roman" w:eastAsia="Times New Roman" w:hAnsi="Times New Roman" w:cs="Times New Roman"/>
          <w:sz w:val="24"/>
          <w:szCs w:val="24"/>
          <w:lang w:eastAsia="ru-RU"/>
        </w:rPr>
        <w:t> </w:t>
      </w:r>
      <w:r w:rsidRPr="00DB1A43">
        <w:rPr>
          <w:rFonts w:ascii="Times New Roman" w:eastAsia="Times New Roman" w:hAnsi="Times New Roman" w:cs="Times New Roman"/>
          <w:sz w:val="24"/>
          <w:szCs w:val="24"/>
          <w:lang w:eastAsia="ru-RU"/>
        </w:rPr>
        <w:t>Информирование (консультирование) граждан по вопросам предоставления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sidR="00674F58">
        <w:rPr>
          <w:rFonts w:ascii="Times New Roman" w:eastAsia="Times New Roman" w:hAnsi="Times New Roman" w:cs="Times New Roman"/>
          <w:sz w:val="24"/>
          <w:szCs w:val="24"/>
          <w:lang w:eastAsia="ru-RU"/>
        </w:rPr>
        <w:t>адресу: 347613</w:t>
      </w:r>
      <w:r w:rsidRPr="00DB1A43">
        <w:rPr>
          <w:rFonts w:ascii="Times New Roman" w:eastAsia="Times New Roman" w:hAnsi="Times New Roman" w:cs="Times New Roman"/>
          <w:sz w:val="24"/>
          <w:szCs w:val="24"/>
          <w:lang w:eastAsia="ru-RU"/>
        </w:rPr>
        <w:t xml:space="preserve">, Ростовская обл., Сальский район, </w:t>
      </w:r>
      <w:r w:rsidR="00674F58">
        <w:rPr>
          <w:rFonts w:ascii="Times New Roman" w:eastAsia="Times New Roman" w:hAnsi="Times New Roman" w:cs="Times New Roman"/>
          <w:sz w:val="24"/>
          <w:szCs w:val="24"/>
          <w:lang w:eastAsia="ru-RU"/>
        </w:rPr>
        <w:t>с</w:t>
      </w:r>
      <w:proofErr w:type="gramStart"/>
      <w:r w:rsidR="00674F58">
        <w:rPr>
          <w:rFonts w:ascii="Times New Roman" w:eastAsia="Times New Roman" w:hAnsi="Times New Roman" w:cs="Times New Roman"/>
          <w:sz w:val="24"/>
          <w:szCs w:val="24"/>
          <w:lang w:eastAsia="ru-RU"/>
        </w:rPr>
        <w:t>.И</w:t>
      </w:r>
      <w:proofErr w:type="gramEnd"/>
      <w:r w:rsidR="00674F58">
        <w:rPr>
          <w:rFonts w:ascii="Times New Roman" w:eastAsia="Times New Roman" w:hAnsi="Times New Roman" w:cs="Times New Roman"/>
          <w:sz w:val="24"/>
          <w:szCs w:val="24"/>
          <w:lang w:eastAsia="ru-RU"/>
        </w:rPr>
        <w:t>вановка</w:t>
      </w:r>
      <w:r w:rsidRPr="00DB1A43">
        <w:rPr>
          <w:rFonts w:ascii="Times New Roman" w:eastAsia="Times New Roman" w:hAnsi="Times New Roman" w:cs="Times New Roman"/>
          <w:sz w:val="24"/>
          <w:szCs w:val="24"/>
          <w:lang w:eastAsia="ru-RU"/>
        </w:rPr>
        <w:t xml:space="preserve">, ул.Ленина, </w:t>
      </w:r>
      <w:r w:rsidR="00674F58">
        <w:rPr>
          <w:rFonts w:ascii="Times New Roman" w:eastAsia="Times New Roman" w:hAnsi="Times New Roman" w:cs="Times New Roman"/>
          <w:sz w:val="24"/>
          <w:szCs w:val="24"/>
          <w:lang w:eastAsia="ru-RU"/>
        </w:rPr>
        <w:t>63</w:t>
      </w:r>
      <w:r w:rsidRPr="00DB1A43">
        <w:rPr>
          <w:rFonts w:ascii="Times New Roman" w:eastAsia="Times New Roman" w:hAnsi="Times New Roman" w:cs="Times New Roman"/>
          <w:sz w:val="24"/>
          <w:szCs w:val="24"/>
          <w:lang w:eastAsia="ru-RU"/>
        </w:rPr>
        <w:t xml:space="preserve">, тел. </w:t>
      </w:r>
      <w:r w:rsidR="00674F58">
        <w:rPr>
          <w:rFonts w:ascii="Times New Roman" w:eastAsia="Times New Roman" w:hAnsi="Times New Roman" w:cs="Times New Roman"/>
          <w:sz w:val="24"/>
          <w:szCs w:val="24"/>
          <w:lang w:eastAsia="ru-RU"/>
        </w:rPr>
        <w:t>8(86372)44-2-68</w:t>
      </w:r>
      <w:r w:rsidRPr="00DB1A43">
        <w:rPr>
          <w:rFonts w:ascii="Times New Roman" w:eastAsia="Times New Roman" w:hAnsi="Times New Roman" w:cs="Times New Roman"/>
          <w:sz w:val="24"/>
          <w:szCs w:val="24"/>
          <w:lang w:eastAsia="ru-RU"/>
        </w:rPr>
        <w:t>.</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.2 Получателю муниципальной услуги представляется следующая информация (консультация):</w:t>
      </w:r>
    </w:p>
    <w:p w:rsidR="00D54440" w:rsidRPr="00DB1A43"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DB1A43">
        <w:rPr>
          <w:rFonts w:ascii="Times New Roman" w:eastAsia="Times New Roman" w:hAnsi="Times New Roman" w:cs="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eastAsia="Times New Roman" w:hAnsi="Times New Roman" w:cs="Times New Roman"/>
          <w:sz w:val="24"/>
          <w:szCs w:val="24"/>
          <w:lang w:eastAsia="ru-RU"/>
        </w:rPr>
        <w:t xml:space="preserve">данные о специалисте, </w:t>
      </w:r>
      <w:r w:rsidRPr="00DB1A43">
        <w:rPr>
          <w:rFonts w:ascii="Times New Roman" w:eastAsia="Times New Roman" w:hAnsi="Times New Roman" w:cs="Times New Roman"/>
          <w:sz w:val="24"/>
          <w:szCs w:val="24"/>
          <w:lang w:eastAsia="ru-RU"/>
        </w:rPr>
        <w:t>предоставляюще</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муниципальную услугу;</w:t>
      </w:r>
      <w:proofErr w:type="gramEnd"/>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D54440" w:rsidRPr="00DB1A43" w:rsidRDefault="00D54440" w:rsidP="00D5444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перечень документов, необходимых для получения разрешения;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lastRenderedPageBreak/>
        <w:t>- порядок обжалования действий (бездействия) и решений, осуществляемых и принимаемых в ходе оказания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D54440" w:rsidRPr="00DB1A43" w:rsidRDefault="00D54440" w:rsidP="00E7325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.3 Информация (консультация) о порядке оказания муниципальной услуги представляется:</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письменному обращению (заявлению);</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телефону;</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при личном обращении;</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электронной почте;</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на информационном стенде </w:t>
      </w:r>
      <w:r>
        <w:rPr>
          <w:rFonts w:ascii="Times New Roman" w:eastAsia="Times New Roman" w:hAnsi="Times New Roman" w:cs="Times New Roman"/>
          <w:sz w:val="24"/>
          <w:szCs w:val="24"/>
          <w:lang w:eastAsia="ru-RU"/>
        </w:rPr>
        <w:t>Администрации</w:t>
      </w:r>
      <w:r w:rsidRPr="00DB1A43">
        <w:rPr>
          <w:rFonts w:ascii="Times New Roman" w:eastAsia="Times New Roman" w:hAnsi="Times New Roman" w:cs="Times New Roman"/>
          <w:sz w:val="24"/>
          <w:szCs w:val="24"/>
          <w:lang w:eastAsia="ru-RU"/>
        </w:rPr>
        <w:t>.</w:t>
      </w:r>
    </w:p>
    <w:p w:rsidR="00D54440" w:rsidRPr="00DB1A43" w:rsidRDefault="00D54440" w:rsidP="00E7325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достоверность представляемой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четкость в изложении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полнота информирования;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удобство и доступность получения информации.</w:t>
      </w:r>
    </w:p>
    <w:p w:rsidR="00D54440" w:rsidRPr="00DB1A43" w:rsidRDefault="00D54440" w:rsidP="00EB1BC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B1A43">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eastAsia="Times New Roman" w:hAnsi="Times New Roman" w:cs="Times New Roman"/>
          <w:sz w:val="24"/>
          <w:szCs w:val="24"/>
          <w:lang w:eastAsia="ru-RU"/>
        </w:rPr>
        <w:t xml:space="preserve">специалисте, </w:t>
      </w:r>
      <w:r w:rsidRPr="00DB1A43">
        <w:rPr>
          <w:rFonts w:ascii="Times New Roman" w:eastAsia="Times New Roman" w:hAnsi="Times New Roman" w:cs="Times New Roman"/>
          <w:sz w:val="24"/>
          <w:szCs w:val="24"/>
          <w:lang w:eastAsia="ru-RU"/>
        </w:rPr>
        <w:t>ответственно</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исполнение муниципальной услуги</w:t>
      </w:r>
      <w:r w:rsidRPr="00DB1A43">
        <w:rPr>
          <w:rFonts w:ascii="Times New Roman" w:eastAsia="Times New Roman" w:hAnsi="Times New Roman" w:cs="Times New Roman"/>
          <w:sz w:val="24"/>
          <w:szCs w:val="24"/>
          <w:lang w:eastAsia="ru-RU"/>
        </w:rPr>
        <w:t>, фамилии, имени, отчестве и должности специалиста, принявшего телефонный звонок.</w:t>
      </w:r>
    </w:p>
    <w:p w:rsidR="00D54440" w:rsidRPr="00DB1A43" w:rsidRDefault="00D54440" w:rsidP="00EB1BC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CF3555">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.1 Получатели муниципальной услуги информируются:</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приостановлении предоставления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об отказе в предоставлении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 Информирование заявителей осуществляется в устной или письменной форме следующим образом:</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индивидуальное информирование</w:t>
      </w:r>
      <w:r>
        <w:rPr>
          <w:rFonts w:ascii="Times New Roman" w:eastAsia="Times New Roman" w:hAnsi="Times New Roman" w:cs="Times New Roman"/>
          <w:sz w:val="24"/>
          <w:szCs w:val="24"/>
          <w:lang w:eastAsia="ru-RU"/>
        </w:rPr>
        <w:t xml:space="preserve"> (устное, либо письменное)</w:t>
      </w:r>
      <w:r w:rsidRPr="00DB1A43">
        <w:rPr>
          <w:rFonts w:ascii="Times New Roman" w:eastAsia="Times New Roman" w:hAnsi="Times New Roman" w:cs="Times New Roman"/>
          <w:sz w:val="24"/>
          <w:szCs w:val="24"/>
          <w:lang w:eastAsia="ru-RU"/>
        </w:rPr>
        <w:t>;</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публичное информирование.</w:t>
      </w:r>
    </w:p>
    <w:p w:rsidR="00D54440" w:rsidRPr="00DB1A43" w:rsidRDefault="00D54440" w:rsidP="00D54440">
      <w:pPr>
        <w:shd w:val="clear" w:color="auto" w:fill="FFFFFF"/>
        <w:spacing w:before="100" w:beforeAutospacing="1"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Если</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eastAsia="Times New Roman" w:hAnsi="Times New Roman" w:cs="Times New Roman"/>
          <w:sz w:val="24"/>
          <w:szCs w:val="24"/>
          <w:lang w:eastAsia="ru-RU"/>
        </w:rPr>
        <w:t>ых</w:t>
      </w:r>
      <w:r w:rsidRPr="00DB1A43">
        <w:rPr>
          <w:rFonts w:ascii="Times New Roman" w:eastAsia="Times New Roman" w:hAnsi="Times New Roman" w:cs="Times New Roman"/>
          <w:sz w:val="24"/>
          <w:szCs w:val="24"/>
          <w:lang w:eastAsia="ru-RU"/>
        </w:rPr>
        <w:t xml:space="preserve"> стенд</w:t>
      </w:r>
      <w:r>
        <w:rPr>
          <w:rFonts w:ascii="Times New Roman" w:eastAsia="Times New Roman" w:hAnsi="Times New Roman" w:cs="Times New Roman"/>
          <w:sz w:val="24"/>
          <w:szCs w:val="24"/>
          <w:lang w:eastAsia="ru-RU"/>
        </w:rPr>
        <w:t>ах</w:t>
      </w:r>
      <w:r w:rsidRPr="00DB1A43">
        <w:rPr>
          <w:rFonts w:ascii="Times New Roman" w:eastAsia="Times New Roman" w:hAnsi="Times New Roman" w:cs="Times New Roman"/>
          <w:sz w:val="24"/>
          <w:szCs w:val="24"/>
          <w:lang w:eastAsia="ru-RU"/>
        </w:rPr>
        <w:t xml:space="preserve">, официальном сайте Администрации </w:t>
      </w:r>
      <w:r w:rsidR="00450BBF">
        <w:rPr>
          <w:rFonts w:ascii="Times New Roman" w:eastAsia="Times New Roman" w:hAnsi="Times New Roman" w:cs="Times New Roman"/>
          <w:sz w:val="24"/>
          <w:szCs w:val="24"/>
          <w:lang w:eastAsia="ru-RU"/>
        </w:rPr>
        <w:t>Ивановского</w:t>
      </w:r>
      <w:r>
        <w:rPr>
          <w:rFonts w:ascii="Times New Roman" w:eastAsia="Times New Roman" w:hAnsi="Times New Roman" w:cs="Times New Roman"/>
          <w:sz w:val="24"/>
          <w:szCs w:val="24"/>
          <w:lang w:eastAsia="ru-RU"/>
        </w:rPr>
        <w:t xml:space="preserve"> сельского поселения </w:t>
      </w:r>
      <w:r w:rsidRPr="00DB1A43">
        <w:rPr>
          <w:rFonts w:ascii="Times New Roman" w:eastAsia="Times New Roman" w:hAnsi="Times New Roman" w:cs="Times New Roman"/>
          <w:sz w:val="24"/>
          <w:szCs w:val="24"/>
          <w:lang w:eastAsia="ru-RU"/>
        </w:rPr>
        <w:t>в сети Интернет.</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.3. </w:t>
      </w:r>
      <w:r w:rsidRPr="00DB1A43">
        <w:rPr>
          <w:rFonts w:ascii="Times New Roman" w:eastAsia="Times New Roman" w:hAnsi="Times New Roman" w:cs="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.4. </w:t>
      </w:r>
      <w:r w:rsidRPr="00DB1A43">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4440" w:rsidRPr="006A345E" w:rsidRDefault="00D54440" w:rsidP="00450BBF">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2. Стандарт предоставления услуги</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2.1. Наименование 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450BBF">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w:t>
      </w:r>
    </w:p>
    <w:p w:rsidR="00D54440" w:rsidRDefault="00D54440" w:rsidP="00450BBF">
      <w:pPr>
        <w:spacing w:before="105" w:after="105" w:line="240" w:lineRule="auto"/>
        <w:ind w:left="105" w:right="105"/>
        <w:jc w:val="both"/>
        <w:rPr>
          <w:rFonts w:ascii="Times New Roman" w:eastAsia="Times New Roman" w:hAnsi="Times New Roman"/>
          <w:sz w:val="24"/>
          <w:szCs w:val="24"/>
          <w:lang w:eastAsia="ru-RU"/>
        </w:rPr>
      </w:pPr>
      <w:r w:rsidRPr="006A345E">
        <w:rPr>
          <w:rFonts w:ascii="Times New Roman" w:eastAsia="Times New Roman" w:hAnsi="Times New Roman" w:cs="Times New Roman"/>
          <w:color w:val="000000"/>
          <w:sz w:val="24"/>
          <w:szCs w:val="24"/>
          <w:lang w:eastAsia="ru-RU"/>
        </w:rPr>
        <w:t xml:space="preserve">2.2. </w:t>
      </w:r>
      <w:r w:rsidRPr="0048583F">
        <w:rPr>
          <w:rFonts w:ascii="Times New Roman" w:eastAsia="Times New Roman" w:hAnsi="Times New Roman"/>
          <w:sz w:val="24"/>
          <w:szCs w:val="24"/>
          <w:lang w:eastAsia="ru-RU"/>
        </w:rPr>
        <w:t xml:space="preserve">Оказание муниципальной услуги осуществляется Администрацией </w:t>
      </w:r>
      <w:r w:rsidR="00450BBF">
        <w:rPr>
          <w:rFonts w:ascii="Times New Roman" w:eastAsia="Times New Roman" w:hAnsi="Times New Roman"/>
          <w:sz w:val="24"/>
          <w:szCs w:val="24"/>
          <w:lang w:eastAsia="ru-RU"/>
        </w:rPr>
        <w:t>Ивановского</w:t>
      </w:r>
      <w:r>
        <w:rPr>
          <w:rFonts w:ascii="Times New Roman" w:eastAsia="Times New Roman" w:hAnsi="Times New Roman"/>
          <w:sz w:val="24"/>
          <w:szCs w:val="24"/>
          <w:lang w:eastAsia="ru-RU"/>
        </w:rPr>
        <w:t xml:space="preserve"> сельского поселения </w:t>
      </w:r>
      <w:r w:rsidRPr="0048583F">
        <w:rPr>
          <w:rFonts w:ascii="Times New Roman" w:eastAsia="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w:t>
      </w:r>
    </w:p>
    <w:p w:rsidR="00D54440" w:rsidRPr="00D01426" w:rsidRDefault="00450BBF" w:rsidP="00D54440">
      <w:pPr>
        <w:pStyle w:val="a6"/>
        <w:jc w:val="both"/>
        <w:rPr>
          <w:rFonts w:ascii="Times New Roman" w:hAnsi="Times New Roman"/>
          <w:sz w:val="24"/>
          <w:szCs w:val="24"/>
        </w:rPr>
      </w:pPr>
      <w:r>
        <w:rPr>
          <w:rFonts w:ascii="Times New Roman" w:hAnsi="Times New Roman"/>
          <w:sz w:val="24"/>
          <w:szCs w:val="24"/>
        </w:rPr>
        <w:t>347613</w:t>
      </w:r>
      <w:r w:rsidR="00D54440" w:rsidRPr="00D01426">
        <w:rPr>
          <w:rFonts w:ascii="Times New Roman" w:hAnsi="Times New Roman"/>
          <w:sz w:val="24"/>
          <w:szCs w:val="24"/>
        </w:rPr>
        <w:t xml:space="preserve">, Ростовская область, Сальский район, </w:t>
      </w:r>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вановка</w:t>
      </w:r>
      <w:r w:rsidR="00D54440" w:rsidRPr="00D01426">
        <w:rPr>
          <w:rFonts w:ascii="Times New Roman" w:hAnsi="Times New Roman"/>
          <w:sz w:val="24"/>
          <w:szCs w:val="24"/>
        </w:rPr>
        <w:t>,ул.Ленина,</w:t>
      </w:r>
      <w:r>
        <w:rPr>
          <w:rFonts w:ascii="Times New Roman" w:hAnsi="Times New Roman"/>
          <w:sz w:val="24"/>
          <w:szCs w:val="24"/>
        </w:rPr>
        <w:t>63</w:t>
      </w:r>
      <w:r w:rsidR="00D54440" w:rsidRPr="00D01426">
        <w:rPr>
          <w:rFonts w:ascii="Times New Roman" w:hAnsi="Times New Roman"/>
          <w:sz w:val="24"/>
          <w:szCs w:val="24"/>
        </w:rPr>
        <w:t>.</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w:t>
      </w:r>
      <w:r w:rsidR="00450BBF">
        <w:rPr>
          <w:rFonts w:ascii="Times New Roman" w:hAnsi="Times New Roman"/>
          <w:sz w:val="24"/>
          <w:szCs w:val="24"/>
        </w:rPr>
        <w:t xml:space="preserve"> </w:t>
      </w:r>
      <w:r w:rsidRPr="00D01426">
        <w:rPr>
          <w:rFonts w:ascii="Times New Roman" w:hAnsi="Times New Roman"/>
          <w:sz w:val="24"/>
          <w:szCs w:val="24"/>
        </w:rPr>
        <w:t xml:space="preserve">График работы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w:t>
      </w:r>
      <w:r w:rsidR="00450BBF">
        <w:rPr>
          <w:rFonts w:ascii="Times New Roman" w:hAnsi="Times New Roman"/>
          <w:sz w:val="24"/>
          <w:szCs w:val="24"/>
        </w:rPr>
        <w:t xml:space="preserve"> </w:t>
      </w:r>
      <w:r w:rsidRPr="00D01426">
        <w:rPr>
          <w:rFonts w:ascii="Times New Roman" w:hAnsi="Times New Roman"/>
          <w:sz w:val="24"/>
          <w:szCs w:val="24"/>
        </w:rPr>
        <w:t>понедельник - пятница: с 8.00 до 17.00;</w:t>
      </w:r>
    </w:p>
    <w:p w:rsidR="00D54440" w:rsidRPr="00D01426" w:rsidRDefault="00450BBF" w:rsidP="00D54440">
      <w:pPr>
        <w:pStyle w:val="a6"/>
        <w:jc w:val="both"/>
        <w:rPr>
          <w:rFonts w:ascii="Times New Roman" w:hAnsi="Times New Roman"/>
          <w:sz w:val="24"/>
          <w:szCs w:val="24"/>
        </w:rPr>
      </w:pPr>
      <w:r>
        <w:rPr>
          <w:rFonts w:ascii="Times New Roman" w:hAnsi="Times New Roman"/>
          <w:sz w:val="24"/>
          <w:szCs w:val="24"/>
        </w:rPr>
        <w:t xml:space="preserve">      перерыв с 12.00 до 12.45</w:t>
      </w:r>
      <w:r w:rsidR="00D54440" w:rsidRPr="00D01426">
        <w:rPr>
          <w:rFonts w:ascii="Times New Roman" w:hAnsi="Times New Roman"/>
          <w:sz w:val="24"/>
          <w:szCs w:val="24"/>
        </w:rPr>
        <w:t>;</w:t>
      </w:r>
    </w:p>
    <w:p w:rsidR="00D54440" w:rsidRPr="00D01426" w:rsidRDefault="00450BBF" w:rsidP="00D54440">
      <w:pPr>
        <w:pStyle w:val="a6"/>
        <w:jc w:val="both"/>
        <w:rPr>
          <w:rFonts w:ascii="Times New Roman" w:hAnsi="Times New Roman"/>
          <w:sz w:val="24"/>
          <w:szCs w:val="24"/>
        </w:rPr>
      </w:pPr>
      <w:r>
        <w:rPr>
          <w:rFonts w:ascii="Times New Roman" w:hAnsi="Times New Roman"/>
          <w:sz w:val="24"/>
          <w:szCs w:val="24"/>
        </w:rPr>
        <w:t xml:space="preserve"> </w:t>
      </w:r>
      <w:r w:rsidR="00D54440" w:rsidRPr="00D01426">
        <w:rPr>
          <w:rFonts w:ascii="Times New Roman" w:hAnsi="Times New Roman"/>
          <w:sz w:val="24"/>
          <w:szCs w:val="24"/>
        </w:rPr>
        <w:t xml:space="preserve">     выходные дни: суббота, воскресенье.</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w:t>
      </w:r>
      <w:r w:rsidR="00450BBF">
        <w:rPr>
          <w:rFonts w:ascii="Times New Roman" w:hAnsi="Times New Roman"/>
          <w:sz w:val="24"/>
          <w:szCs w:val="24"/>
        </w:rPr>
        <w:t xml:space="preserve"> </w:t>
      </w:r>
      <w:r w:rsidRPr="00D01426">
        <w:rPr>
          <w:rFonts w:ascii="Times New Roman" w:hAnsi="Times New Roman"/>
          <w:sz w:val="24"/>
          <w:szCs w:val="24"/>
        </w:rPr>
        <w:t xml:space="preserve"> Телефон: 8 (863) 72</w:t>
      </w:r>
      <w:r w:rsidR="00450BBF">
        <w:rPr>
          <w:rFonts w:ascii="Times New Roman" w:hAnsi="Times New Roman"/>
          <w:sz w:val="24"/>
          <w:szCs w:val="24"/>
        </w:rPr>
        <w:t>44-2-68</w:t>
      </w:r>
      <w:r w:rsidRPr="00D01426">
        <w:rPr>
          <w:rFonts w:ascii="Times New Roman" w:hAnsi="Times New Roman"/>
          <w:sz w:val="24"/>
          <w:szCs w:val="24"/>
        </w:rPr>
        <w:t>.</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9" w:history="1">
        <w:r w:rsidR="00450BBF" w:rsidRPr="00523694">
          <w:rPr>
            <w:rStyle w:val="a7"/>
            <w:rFonts w:ascii="Times New Roman" w:hAnsi="Times New Roman"/>
            <w:sz w:val="24"/>
            <w:szCs w:val="24"/>
            <w:lang w:val="en-US"/>
          </w:rPr>
          <w:t>sp</w:t>
        </w:r>
        <w:r w:rsidR="00450BBF" w:rsidRPr="00523694">
          <w:rPr>
            <w:rStyle w:val="a7"/>
            <w:rFonts w:ascii="Times New Roman" w:hAnsi="Times New Roman"/>
            <w:sz w:val="24"/>
            <w:szCs w:val="24"/>
          </w:rPr>
          <w:t>34359@</w:t>
        </w:r>
        <w:r w:rsidR="00450BBF" w:rsidRPr="00523694">
          <w:rPr>
            <w:rStyle w:val="a7"/>
            <w:rFonts w:ascii="Times New Roman" w:hAnsi="Times New Roman"/>
            <w:sz w:val="24"/>
            <w:szCs w:val="24"/>
            <w:lang w:val="en-US"/>
          </w:rPr>
          <w:t>donpac</w:t>
        </w:r>
        <w:r w:rsidR="00450BBF" w:rsidRPr="00523694">
          <w:rPr>
            <w:rStyle w:val="a7"/>
            <w:rFonts w:ascii="Times New Roman" w:hAnsi="Times New Roman"/>
            <w:sz w:val="24"/>
            <w:szCs w:val="24"/>
          </w:rPr>
          <w:t>.</w:t>
        </w:r>
        <w:proofErr w:type="spellStart"/>
        <w:r w:rsidR="00450BBF" w:rsidRPr="00523694">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D54440" w:rsidRPr="00375BE5" w:rsidRDefault="00D54440"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10" w:history="1">
        <w:r w:rsidR="00450BBF" w:rsidRPr="00523694">
          <w:rPr>
            <w:rStyle w:val="a7"/>
            <w:rFonts w:ascii="Calibri" w:hAnsi="Calibri"/>
            <w:sz w:val="22"/>
            <w:szCs w:val="22"/>
          </w:rPr>
          <w:t>http://www.</w:t>
        </w:r>
        <w:r w:rsidR="00450BBF" w:rsidRPr="00523694">
          <w:rPr>
            <w:rStyle w:val="a7"/>
            <w:rFonts w:ascii="Calibri" w:hAnsi="Calibri"/>
            <w:sz w:val="22"/>
            <w:szCs w:val="22"/>
            <w:lang w:val="en-US"/>
          </w:rPr>
          <w:t>ivanovskoesp</w:t>
        </w:r>
        <w:r w:rsidR="00450BBF" w:rsidRPr="00523694">
          <w:rPr>
            <w:rStyle w:val="a7"/>
            <w:rFonts w:ascii="Calibri" w:hAnsi="Calibri"/>
            <w:sz w:val="22"/>
            <w:szCs w:val="22"/>
          </w:rPr>
          <w:t>.ru</w:t>
        </w:r>
      </w:hyperlink>
    </w:p>
    <w:p w:rsidR="00D54440" w:rsidRPr="00D01426" w:rsidRDefault="00D54440"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sidR="00450BBF">
        <w:rPr>
          <w:rFonts w:ascii="Times New Roman" w:hAnsi="Times New Roman"/>
          <w:sz w:val="24"/>
          <w:szCs w:val="24"/>
        </w:rPr>
        <w:t>Ивановское</w:t>
      </w:r>
      <w:r w:rsidRPr="00D01426">
        <w:rPr>
          <w:rFonts w:ascii="Times New Roman" w:hAnsi="Times New Roman"/>
          <w:sz w:val="24"/>
          <w:szCs w:val="24"/>
        </w:rPr>
        <w:t xml:space="preserve"> сельское  поселение».</w:t>
      </w:r>
    </w:p>
    <w:p w:rsidR="00D54440" w:rsidRDefault="00D54440" w:rsidP="00450BBF">
      <w:pPr>
        <w:spacing w:after="0" w:line="240" w:lineRule="auto"/>
        <w:ind w:left="108" w:right="108"/>
        <w:jc w:val="both"/>
        <w:rPr>
          <w:rFonts w:ascii="Times New Roman" w:eastAsia="Times New Roman" w:hAnsi="Times New Roman"/>
          <w:sz w:val="24"/>
          <w:szCs w:val="24"/>
          <w:lang w:eastAsia="ru-RU"/>
        </w:rPr>
      </w:pPr>
    </w:p>
    <w:p w:rsidR="00D54440" w:rsidRPr="006A345E" w:rsidRDefault="00D54440" w:rsidP="00450BBF">
      <w:pPr>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2.3. Результатами предоставления услуги являются:</w:t>
      </w:r>
    </w:p>
    <w:p w:rsidR="00D54440" w:rsidRDefault="00D54440" w:rsidP="00450BBF">
      <w:pPr>
        <w:numPr>
          <w:ilvl w:val="0"/>
          <w:numId w:val="2"/>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выдача разрешений </w:t>
      </w:r>
      <w:proofErr w:type="gramStart"/>
      <w:r w:rsidRPr="006A345E">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sz w:val="24"/>
          <w:szCs w:val="24"/>
          <w:lang w:eastAsia="ru-RU"/>
        </w:rPr>
        <w:t>санитарную</w:t>
      </w:r>
      <w:proofErr w:type="gramEnd"/>
      <w:r w:rsidRPr="00BE627C">
        <w:rPr>
          <w:rFonts w:ascii="Times New Roman" w:eastAsia="Times New Roman" w:hAnsi="Times New Roman" w:cs="Times New Roman"/>
          <w:sz w:val="24"/>
          <w:szCs w:val="24"/>
          <w:lang w:eastAsia="ru-RU"/>
        </w:rPr>
        <w:t xml:space="preserve"> и другие виды обрезки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пересадку деревьев;</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p>
    <w:p w:rsidR="00D54440" w:rsidRPr="006A345E"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450BBF">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450B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отказ в выдаче </w:t>
      </w:r>
      <w:r>
        <w:rPr>
          <w:rFonts w:ascii="Times New Roman" w:eastAsia="Times New Roman" w:hAnsi="Times New Roman" w:cs="Times New Roman"/>
          <w:color w:val="000000"/>
          <w:sz w:val="24"/>
          <w:szCs w:val="24"/>
          <w:lang w:eastAsia="ru-RU"/>
        </w:rPr>
        <w:t>указанных выше разрешений</w:t>
      </w:r>
      <w:r w:rsidRPr="006A345E">
        <w:rPr>
          <w:rFonts w:ascii="Times New Roman" w:eastAsia="Times New Roman" w:hAnsi="Times New Roman" w:cs="Times New Roman"/>
          <w:color w:val="000000"/>
          <w:sz w:val="24"/>
          <w:szCs w:val="24"/>
          <w:lang w:eastAsia="ru-RU"/>
        </w:rPr>
        <w:t>;</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2.4. Перечень документов, необходимых для предоставления услуги.</w:t>
      </w:r>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.1. </w:t>
      </w:r>
      <w:r w:rsidRPr="005A7546">
        <w:rPr>
          <w:rFonts w:ascii="Times New Roman" w:eastAsia="Times New Roman" w:hAnsi="Times New Roman" w:cs="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2.4.1.1 Сведения о заявителе:</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proofErr w:type="gramStart"/>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.1.2 </w:t>
      </w:r>
      <w:r>
        <w:rPr>
          <w:rFonts w:ascii="Times New Roman" w:eastAsia="Times New Roman" w:hAnsi="Times New Roman" w:cs="Times New Roman"/>
          <w:sz w:val="24"/>
          <w:szCs w:val="24"/>
          <w:lang w:eastAsia="ru-RU"/>
        </w:rPr>
        <w:t>Сведения о м</w:t>
      </w:r>
      <w:r w:rsidRPr="005A7546">
        <w:rPr>
          <w:rFonts w:ascii="Times New Roman" w:eastAsia="Times New Roman" w:hAnsi="Times New Roman" w:cs="Times New Roman"/>
          <w:sz w:val="24"/>
          <w:szCs w:val="24"/>
          <w:lang w:eastAsia="ru-RU"/>
        </w:rPr>
        <w:t>естоположени</w:t>
      </w:r>
      <w:r>
        <w:rPr>
          <w:rFonts w:ascii="Times New Roman" w:eastAsia="Times New Roman" w:hAnsi="Times New Roman" w:cs="Times New Roman"/>
          <w:sz w:val="24"/>
          <w:szCs w:val="24"/>
          <w:lang w:eastAsia="ru-RU"/>
        </w:rPr>
        <w:t>и</w:t>
      </w:r>
      <w:r w:rsidRPr="005A7546">
        <w:rPr>
          <w:rFonts w:ascii="Times New Roman" w:eastAsia="Times New Roman" w:hAnsi="Times New Roman" w:cs="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.2. </w:t>
      </w:r>
      <w:r w:rsidRPr="005A7546">
        <w:rPr>
          <w:rFonts w:ascii="Times New Roman" w:eastAsia="Times New Roman" w:hAnsi="Times New Roman" w:cs="Times New Roman"/>
          <w:sz w:val="24"/>
          <w:szCs w:val="24"/>
          <w:lang w:eastAsia="ru-RU"/>
        </w:rPr>
        <w:t xml:space="preserve">Документы, </w:t>
      </w:r>
      <w:r>
        <w:rPr>
          <w:rFonts w:ascii="Times New Roman" w:eastAsia="Times New Roman" w:hAnsi="Times New Roman" w:cs="Times New Roman"/>
          <w:sz w:val="24"/>
          <w:szCs w:val="24"/>
          <w:lang w:eastAsia="ru-RU"/>
        </w:rPr>
        <w:t>обязательные для</w:t>
      </w:r>
      <w:r w:rsidRPr="005A7546">
        <w:rPr>
          <w:rFonts w:ascii="Times New Roman" w:eastAsia="Times New Roman" w:hAnsi="Times New Roman" w:cs="Times New Roman"/>
          <w:sz w:val="24"/>
          <w:szCs w:val="24"/>
          <w:lang w:eastAsia="ru-RU"/>
        </w:rPr>
        <w:t xml:space="preserve"> представ</w:t>
      </w:r>
      <w:r>
        <w:rPr>
          <w:rFonts w:ascii="Times New Roman" w:eastAsia="Times New Roman" w:hAnsi="Times New Roman" w:cs="Times New Roman"/>
          <w:sz w:val="24"/>
          <w:szCs w:val="24"/>
          <w:lang w:eastAsia="ru-RU"/>
        </w:rPr>
        <w:t xml:space="preserve">ления </w:t>
      </w:r>
      <w:r w:rsidRPr="005A7546">
        <w:rPr>
          <w:rFonts w:ascii="Times New Roman" w:eastAsia="Times New Roman" w:hAnsi="Times New Roman" w:cs="Times New Roman"/>
          <w:sz w:val="24"/>
          <w:szCs w:val="24"/>
          <w:lang w:eastAsia="ru-RU"/>
        </w:rPr>
        <w:t>вместе с заявлением.</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.1</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производстве работ на объектах зеленых насаждений в границах существующей застройки: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правоустанавливающие документы на земельный участок;</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.2</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разрешение на строительство </w:t>
      </w:r>
      <w:r w:rsidR="006244F9">
        <w:rPr>
          <w:rFonts w:ascii="Times New Roman" w:eastAsia="Times New Roman" w:hAnsi="Times New Roman" w:cs="Times New Roman"/>
          <w:sz w:val="24"/>
          <w:szCs w:val="24"/>
          <w:lang w:eastAsia="ru-RU"/>
        </w:rPr>
        <w:t>Архитектурно-градостроительного бюро</w:t>
      </w:r>
      <w:r w:rsidRPr="005A7546">
        <w:rPr>
          <w:rFonts w:ascii="Times New Roman" w:eastAsia="Times New Roman" w:hAnsi="Times New Roman" w:cs="Times New Roman"/>
          <w:sz w:val="24"/>
          <w:szCs w:val="24"/>
          <w:lang w:eastAsia="ru-RU"/>
        </w:rPr>
        <w:t>;</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генплан объекта строительства;</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w:t>
      </w:r>
      <w:proofErr w:type="spellStart"/>
      <w:r w:rsidRPr="005A7546">
        <w:rPr>
          <w:rFonts w:ascii="Times New Roman" w:eastAsia="Times New Roman" w:hAnsi="Times New Roman" w:cs="Times New Roman"/>
          <w:sz w:val="24"/>
          <w:szCs w:val="24"/>
          <w:lang w:eastAsia="ru-RU"/>
        </w:rPr>
        <w:t>дендроплан</w:t>
      </w:r>
      <w:proofErr w:type="spellEnd"/>
      <w:r w:rsidRPr="005A7546">
        <w:rPr>
          <w:rFonts w:ascii="Times New Roman" w:eastAsia="Times New Roman" w:hAnsi="Times New Roman" w:cs="Times New Roman"/>
          <w:sz w:val="24"/>
          <w:szCs w:val="24"/>
          <w:lang w:eastAsia="ru-RU"/>
        </w:rPr>
        <w:t xml:space="preserve"> (раздел проекта «Благоустройство и озеленение»).</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.3</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proofErr w:type="gramStart"/>
      <w:r w:rsidRPr="005A7546">
        <w:rPr>
          <w:rFonts w:ascii="Times New Roman" w:eastAsia="Times New Roman" w:hAnsi="Times New Roman" w:cs="Times New Roman"/>
          <w:sz w:val="24"/>
          <w:szCs w:val="24"/>
          <w:lang w:eastAsia="ru-RU"/>
        </w:rPr>
        <w:t> В</w:t>
      </w:r>
      <w:proofErr w:type="gramEnd"/>
      <w:r w:rsidRPr="005A7546">
        <w:rPr>
          <w:rFonts w:ascii="Times New Roman" w:eastAsia="Times New Roman" w:hAnsi="Times New Roman" w:cs="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Роспотребнадзора РФ, результаты замеров.</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5</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вырубке, обрезке, пересадке зеленых насаждений, растущих с нарушением градостроительных норм:</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о наличии сетей и их балансодержателях, об установленных охранных зонах;</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D54440" w:rsidRDefault="00D54440" w:rsidP="00D54440">
      <w:pPr>
        <w:spacing w:before="2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6</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Pr="00B643B8">
        <w:rPr>
          <w:rFonts w:ascii="Times New Roman" w:eastAsia="Times New Roman" w:hAnsi="Times New Roman" w:cs="Times New Roman"/>
          <w:sz w:val="24"/>
          <w:szCs w:val="24"/>
          <w:lang w:eastAsia="ru-RU"/>
        </w:rPr>
        <w:t>5.</w:t>
      </w:r>
      <w:r w:rsidRPr="005A7546">
        <w:rPr>
          <w:rFonts w:ascii="Times New Roman" w:eastAsia="Times New Roman" w:hAnsi="Times New Roman" w:cs="Times New Roman"/>
          <w:sz w:val="24"/>
          <w:szCs w:val="24"/>
          <w:lang w:eastAsia="ru-RU"/>
        </w:rPr>
        <w:t> Перечень оснований для отказа в приеме документов на предоставление муниципальной услуги: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предоставление неполного перечня документов в соответствии с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A7546">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пакета документов перечню, установленному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сведений, содержащихся в документах фактическим обстоятельствам;</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отказ получ</w:t>
      </w:r>
      <w:r>
        <w:rPr>
          <w:rFonts w:ascii="Times New Roman" w:eastAsia="Times New Roman" w:hAnsi="Times New Roman" w:cs="Times New Roman"/>
          <w:sz w:val="24"/>
          <w:szCs w:val="24"/>
          <w:lang w:eastAsia="ru-RU"/>
        </w:rPr>
        <w:t>ателя муниципальной услуги произ</w:t>
      </w:r>
      <w:r w:rsidRPr="005A7546">
        <w:rPr>
          <w:rFonts w:ascii="Times New Roman" w:eastAsia="Times New Roman" w:hAnsi="Times New Roman" w:cs="Times New Roman"/>
          <w:sz w:val="24"/>
          <w:szCs w:val="24"/>
          <w:lang w:eastAsia="ru-RU"/>
        </w:rPr>
        <w:t xml:space="preserve">водить </w:t>
      </w:r>
      <w:r>
        <w:rPr>
          <w:rFonts w:ascii="Times New Roman" w:eastAsia="Times New Roman" w:hAnsi="Times New Roman" w:cs="Times New Roman"/>
          <w:sz w:val="24"/>
          <w:szCs w:val="24"/>
          <w:lang w:eastAsia="ru-RU"/>
        </w:rPr>
        <w:t>компенсацию</w:t>
      </w:r>
      <w:r w:rsidRPr="005A7546">
        <w:rPr>
          <w:rFonts w:ascii="Times New Roman" w:eastAsia="Times New Roman" w:hAnsi="Times New Roman" w:cs="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непредставление заявителем документов, подтверждающих оплату за ВОС в соответствии с выданным расчетом.</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A7546">
        <w:rPr>
          <w:rFonts w:ascii="Times New Roman" w:eastAsia="Times New Roman" w:hAnsi="Times New Roman" w:cs="Times New Roman"/>
          <w:sz w:val="24"/>
          <w:szCs w:val="24"/>
          <w:lang w:eastAsia="ru-RU"/>
        </w:rPr>
        <w:t> </w:t>
      </w:r>
      <w:r w:rsidRPr="006A345E">
        <w:rPr>
          <w:rFonts w:ascii="Times New Roman" w:eastAsia="Times New Roman" w:hAnsi="Times New Roman" w:cs="Times New Roman"/>
          <w:color w:val="000000"/>
          <w:sz w:val="24"/>
          <w:szCs w:val="24"/>
          <w:lang w:eastAsia="ru-RU"/>
        </w:rPr>
        <w:t>Размер платы, взимаемой с заявителя при предоставлении услуги, и способы ее взимания.</w:t>
      </w:r>
    </w:p>
    <w:p w:rsidR="00D54440" w:rsidRPr="004B6F9B" w:rsidRDefault="00D54440" w:rsidP="00D54440">
      <w:pPr>
        <w:spacing w:after="0" w:line="240" w:lineRule="auto"/>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Плата за осуществление муниципальной услуги по выдаче разрешения не взимается.</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Pr="00C02256">
        <w:rPr>
          <w:rFonts w:ascii="Times New Roman" w:eastAsia="Times New Roman" w:hAnsi="Times New Roman" w:cs="Times New Roman"/>
          <w:sz w:val="24"/>
          <w:szCs w:val="24"/>
          <w:lang w:eastAsia="ru-RU"/>
        </w:rPr>
        <w:t xml:space="preserve">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sidR="00450BBF">
        <w:rPr>
          <w:rFonts w:ascii="Times New Roman" w:eastAsia="Times New Roman" w:hAnsi="Times New Roman" w:cs="Times New Roman"/>
          <w:sz w:val="24"/>
          <w:szCs w:val="24"/>
          <w:lang w:eastAsia="ru-RU"/>
        </w:rPr>
        <w:t>.</w:t>
      </w:r>
    </w:p>
    <w:p w:rsidR="00E73251" w:rsidRPr="00867AC7" w:rsidRDefault="00D54440" w:rsidP="00450BBF">
      <w:pPr>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w:t>
      </w:r>
      <w:r w:rsidR="00E73251" w:rsidRPr="00DB1A43">
        <w:rPr>
          <w:rFonts w:ascii="Times New Roman" w:eastAsia="Times New Roman" w:hAnsi="Times New Roman" w:cs="Times New Roman"/>
          <w:sz w:val="24"/>
          <w:szCs w:val="24"/>
          <w:lang w:eastAsia="ru-RU"/>
        </w:rPr>
        <w:t>Сроки предоставления муниципальной услуги.</w:t>
      </w:r>
    </w:p>
    <w:p w:rsidR="00E73251" w:rsidRPr="00DB1A43" w:rsidRDefault="00E73251" w:rsidP="00E732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867AC7" w:rsidRPr="006A345E">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E73251" w:rsidRPr="00DB1A43" w:rsidRDefault="00E73251" w:rsidP="00E7325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D54440"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Запрос заявителя о предоставлении услуги, поступивш</w:t>
      </w:r>
      <w:r>
        <w:rPr>
          <w:rFonts w:ascii="Times New Roman" w:eastAsia="Times New Roman" w:hAnsi="Times New Roman" w:cs="Times New Roman"/>
          <w:color w:val="000000"/>
          <w:sz w:val="24"/>
          <w:szCs w:val="24"/>
          <w:lang w:eastAsia="ru-RU"/>
        </w:rPr>
        <w:t>ий</w:t>
      </w:r>
      <w:r w:rsidRPr="006A345E">
        <w:rPr>
          <w:rFonts w:ascii="Times New Roman" w:eastAsia="Times New Roman" w:hAnsi="Times New Roman" w:cs="Times New Roman"/>
          <w:color w:val="000000"/>
          <w:sz w:val="24"/>
          <w:szCs w:val="24"/>
          <w:lang w:eastAsia="ru-RU"/>
        </w:rPr>
        <w:t xml:space="preserve"> в администрацию </w:t>
      </w:r>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 xml:space="preserve">, регистрируется </w:t>
      </w:r>
      <w:r>
        <w:rPr>
          <w:rFonts w:ascii="Times New Roman" w:eastAsia="Times New Roman" w:hAnsi="Times New Roman" w:cs="Times New Roman"/>
          <w:color w:val="000000"/>
          <w:sz w:val="24"/>
          <w:szCs w:val="24"/>
          <w:lang w:eastAsia="ru-RU"/>
        </w:rPr>
        <w:t>специалистом</w:t>
      </w:r>
      <w:r w:rsidRPr="006A345E">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организационной </w:t>
      </w:r>
      <w:r w:rsidRPr="006A345E">
        <w:rPr>
          <w:rFonts w:ascii="Times New Roman" w:eastAsia="Times New Roman" w:hAnsi="Times New Roman" w:cs="Times New Roman"/>
          <w:color w:val="000000"/>
          <w:sz w:val="24"/>
          <w:szCs w:val="24"/>
          <w:lang w:eastAsia="ru-RU"/>
        </w:rPr>
        <w:t xml:space="preserve">работе </w:t>
      </w:r>
      <w:r>
        <w:rPr>
          <w:rFonts w:ascii="Times New Roman" w:eastAsia="Times New Roman" w:hAnsi="Times New Roman" w:cs="Times New Roman"/>
          <w:color w:val="000000"/>
          <w:sz w:val="24"/>
          <w:szCs w:val="24"/>
          <w:lang w:eastAsia="ru-RU"/>
        </w:rPr>
        <w:lastRenderedPageBreak/>
        <w:t>А</w:t>
      </w:r>
      <w:r w:rsidRPr="006A345E">
        <w:rPr>
          <w:rFonts w:ascii="Times New Roman" w:eastAsia="Times New Roman" w:hAnsi="Times New Roman" w:cs="Times New Roman"/>
          <w:color w:val="000000"/>
          <w:sz w:val="24"/>
          <w:szCs w:val="24"/>
          <w:lang w:eastAsia="ru-RU"/>
        </w:rPr>
        <w:t xml:space="preserve">дминистрации </w:t>
      </w:r>
      <w:r w:rsidR="00450BBF">
        <w:rPr>
          <w:rFonts w:ascii="Times New Roman" w:eastAsia="Times New Roman" w:hAnsi="Times New Roman" w:cs="Times New Roman"/>
          <w:color w:val="000000"/>
          <w:sz w:val="24"/>
          <w:szCs w:val="24"/>
          <w:lang w:eastAsia="ru-RU"/>
        </w:rPr>
        <w:t xml:space="preserve">Ивановского </w:t>
      </w:r>
      <w:r>
        <w:rPr>
          <w:rFonts w:ascii="Times New Roman" w:eastAsia="Times New Roman" w:hAnsi="Times New Roman" w:cs="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eastAsia="Times New Roman" w:hAnsi="Times New Roman" w:cs="Times New Roman"/>
          <w:color w:val="000000"/>
          <w:sz w:val="24"/>
          <w:szCs w:val="24"/>
          <w:lang w:eastAsia="ru-RU"/>
        </w:rPr>
        <w:t xml:space="preserve"> (запрос физического лица) или делопроизводств</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(запрос юридического лица) в порядке и сроки, установленны</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450BBF">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после чего, в соответствие с резолюцией Главы </w:t>
      </w:r>
      <w:r w:rsidR="00450BBF">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w:t>
      </w:r>
      <w:proofErr w:type="gramEnd"/>
      <w:r>
        <w:rPr>
          <w:rFonts w:ascii="Times New Roman" w:eastAsia="Times New Roman" w:hAnsi="Times New Roman" w:cs="Times New Roman"/>
          <w:color w:val="000000"/>
          <w:sz w:val="24"/>
          <w:szCs w:val="24"/>
          <w:lang w:eastAsia="ru-RU"/>
        </w:rPr>
        <w:t xml:space="preserve"> поселения, запрос </w:t>
      </w:r>
      <w:r w:rsidRPr="006A345E">
        <w:rPr>
          <w:rFonts w:ascii="Times New Roman" w:eastAsia="Times New Roman" w:hAnsi="Times New Roman" w:cs="Times New Roman"/>
          <w:color w:val="000000"/>
          <w:sz w:val="24"/>
          <w:szCs w:val="24"/>
          <w:lang w:eastAsia="ru-RU"/>
        </w:rPr>
        <w:t xml:space="preserve">направляется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для исполнения административных процедур по предоставлению услуги.</w:t>
      </w:r>
    </w:p>
    <w:p w:rsidR="00D54440" w:rsidRPr="005A7546" w:rsidRDefault="00D54440" w:rsidP="00450BBF">
      <w:pPr>
        <w:spacing w:before="105" w:after="105" w:line="240" w:lineRule="auto"/>
        <w:ind w:left="105"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867AC7">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5A7546">
        <w:rPr>
          <w:rFonts w:ascii="Times New Roman" w:eastAsia="Times New Roman" w:hAnsi="Times New Roman" w:cs="Times New Roman"/>
          <w:sz w:val="24"/>
          <w:szCs w:val="24"/>
          <w:lang w:eastAsia="ru-RU"/>
        </w:rPr>
        <w:t>Требования к местам предоставления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.1 Помещения, предназначенные для предоставления муниципальной услуги, должны соответствовать санитарно-эпидемиологическим правилам и нормам.</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 xml:space="preserve">.3 Фасад здания оборудуется осветительными приборами.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.4 Места предоставления муниципальной услуги оборудуются: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информационными стендами;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w:t>
      </w:r>
      <w:r w:rsidRPr="005A7546">
        <w:rPr>
          <w:rFonts w:ascii="Times New Roman" w:eastAsia="Times New Roman" w:hAnsi="Times New Roman" w:cs="Times New Roman"/>
          <w:sz w:val="24"/>
          <w:szCs w:val="24"/>
          <w:lang w:eastAsia="ru-RU"/>
        </w:rPr>
        <w:t xml:space="preserve"> столами</w:t>
      </w:r>
      <w:r>
        <w:rPr>
          <w:rFonts w:ascii="Times New Roman" w:eastAsia="Times New Roman" w:hAnsi="Times New Roman" w:cs="Times New Roman"/>
          <w:sz w:val="24"/>
          <w:szCs w:val="24"/>
          <w:lang w:eastAsia="ru-RU"/>
        </w:rPr>
        <w:t xml:space="preserve">, канцелярскими принадлежностями для </w:t>
      </w:r>
      <w:r w:rsidRPr="006A345E">
        <w:rPr>
          <w:rFonts w:ascii="Times New Roman" w:eastAsia="Times New Roman" w:hAnsi="Times New Roman" w:cs="Times New Roman"/>
          <w:color w:val="000000"/>
          <w:sz w:val="24"/>
          <w:szCs w:val="24"/>
          <w:lang w:eastAsia="ru-RU"/>
        </w:rPr>
        <w:t>заполнения необходимых документов</w:t>
      </w:r>
      <w:r w:rsidRPr="005A7546">
        <w:rPr>
          <w:rFonts w:ascii="Times New Roman" w:eastAsia="Times New Roman" w:hAnsi="Times New Roman" w:cs="Times New Roman"/>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средствами пожаротушения и оповещения о возникновении чрезвычайной ситуации.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sidRPr="005A7546">
        <w:rPr>
          <w:rFonts w:ascii="Times New Roman" w:eastAsia="Times New Roman" w:hAnsi="Times New Roman" w:cs="Times New Roman"/>
          <w:sz w:val="24"/>
          <w:szCs w:val="24"/>
          <w:lang w:eastAsia="ru-RU"/>
        </w:rPr>
        <w:t xml:space="preserve">абинеты </w:t>
      </w:r>
      <w:r>
        <w:rPr>
          <w:rFonts w:ascii="Times New Roman" w:eastAsia="Times New Roman" w:hAnsi="Times New Roman" w:cs="Times New Roman"/>
          <w:sz w:val="24"/>
          <w:szCs w:val="24"/>
          <w:lang w:eastAsia="ru-RU"/>
        </w:rPr>
        <w:t>оборудованы</w:t>
      </w:r>
      <w:r w:rsidRPr="005A7546">
        <w:rPr>
          <w:rFonts w:ascii="Times New Roman" w:eastAsia="Times New Roman" w:hAnsi="Times New Roman" w:cs="Times New Roman"/>
          <w:sz w:val="24"/>
          <w:szCs w:val="24"/>
          <w:lang w:eastAsia="ru-RU"/>
        </w:rPr>
        <w:t xml:space="preserve"> табличк</w:t>
      </w:r>
      <w:r>
        <w:rPr>
          <w:rFonts w:ascii="Times New Roman" w:eastAsia="Times New Roman" w:hAnsi="Times New Roman" w:cs="Times New Roman"/>
          <w:sz w:val="24"/>
          <w:szCs w:val="24"/>
          <w:lang w:eastAsia="ru-RU"/>
        </w:rPr>
        <w:t>ами</w:t>
      </w:r>
      <w:r w:rsidRPr="005A7546">
        <w:rPr>
          <w:rFonts w:ascii="Times New Roman" w:eastAsia="Times New Roman" w:hAnsi="Times New Roman" w:cs="Times New Roman"/>
          <w:sz w:val="24"/>
          <w:szCs w:val="24"/>
          <w:lang w:eastAsia="ru-RU"/>
        </w:rPr>
        <w:t xml:space="preserve"> с указанием фамилии, имени, отчества и должности соответствующих специалистов Администрации.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D54440" w:rsidRPr="006A345E" w:rsidRDefault="00D54440" w:rsidP="00450BBF">
      <w:pPr>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.7 </w:t>
      </w:r>
      <w:r w:rsidRPr="006A345E">
        <w:rPr>
          <w:rFonts w:ascii="Times New Roman" w:eastAsia="Times New Roman" w:hAnsi="Times New Roman" w:cs="Times New Roman"/>
          <w:color w:val="000000"/>
          <w:sz w:val="24"/>
          <w:szCs w:val="24"/>
          <w:lang w:eastAsia="ru-RU"/>
        </w:rPr>
        <w:t>Требования к оборудованию мест ожидания.</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D54440" w:rsidRDefault="00D54440" w:rsidP="00D54440">
      <w:pPr>
        <w:spacing w:after="0" w:line="240" w:lineRule="auto"/>
        <w:ind w:firstLine="544"/>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.8 </w:t>
      </w:r>
      <w:r w:rsidRPr="006A345E">
        <w:rPr>
          <w:rFonts w:ascii="Times New Roman" w:eastAsia="Times New Roman" w:hAnsi="Times New Roman" w:cs="Times New Roman"/>
          <w:color w:val="000000"/>
          <w:sz w:val="24"/>
          <w:szCs w:val="24"/>
          <w:lang w:eastAsia="ru-RU"/>
        </w:rPr>
        <w:t>Требования к размещению и оформлению визуальной, текстовой информации</w:t>
      </w:r>
      <w:r>
        <w:rPr>
          <w:rFonts w:ascii="Times New Roman" w:eastAsia="Times New Roman" w:hAnsi="Times New Roman" w:cs="Times New Roman"/>
          <w:color w:val="000000"/>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текст административного регламента;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форма заявления о выдаче разрешения;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форма разрешения;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место и режим приема посетителей;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основания для отказа или приостановления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информирования о ходе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получения консультаций; </w:t>
      </w:r>
    </w:p>
    <w:p w:rsidR="00D54440"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D54440" w:rsidRPr="006A345E" w:rsidRDefault="00D54440" w:rsidP="00450BBF">
      <w:pPr>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p>
    <w:p w:rsidR="00D54440" w:rsidRDefault="00D54440" w:rsidP="00D54440">
      <w:pPr>
        <w:spacing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867AC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Показатели доступности и качества муниципальных услуг:</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информированность потребителя о получении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 время, затраченное на получение конкретного результата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комфортность ожидания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компетентность персонала;</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отношение персонала к потребителю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возможность обжалования действий персонала.</w:t>
      </w:r>
    </w:p>
    <w:p w:rsidR="00D54440" w:rsidRDefault="00D54440" w:rsidP="00450BBF">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 Показатели доступности.</w:t>
      </w:r>
    </w:p>
    <w:p w:rsidR="00D54440" w:rsidRDefault="00D54440" w:rsidP="00450BBF">
      <w:pPr>
        <w:spacing w:after="0"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eastAsia="Times New Roman" w:hAnsi="Times New Roman" w:cs="Times New Roman"/>
          <w:color w:val="000000"/>
          <w:sz w:val="24"/>
          <w:szCs w:val="24"/>
          <w:lang w:eastAsia="ru-RU"/>
        </w:rPr>
        <w:t>:</w:t>
      </w:r>
    </w:p>
    <w:p w:rsidR="00D54440" w:rsidRPr="00ED3449" w:rsidRDefault="00D54440" w:rsidP="00D54440">
      <w:pPr>
        <w:pStyle w:val="a8"/>
        <w:spacing w:before="0" w:beforeAutospacing="0" w:after="0" w:afterAutospacing="0"/>
        <w:ind w:firstLine="540"/>
        <w:jc w:val="both"/>
      </w:pPr>
      <w:r w:rsidRPr="006A345E">
        <w:rPr>
          <w:color w:val="000000"/>
        </w:rPr>
        <w:t xml:space="preserve">а) размещения на официальном сайте администрации </w:t>
      </w:r>
      <w:r w:rsidR="00B17959">
        <w:rPr>
          <w:color w:val="000000"/>
        </w:rPr>
        <w:t>Ивановского</w:t>
      </w:r>
      <w:r>
        <w:rPr>
          <w:color w:val="000000"/>
        </w:rPr>
        <w:t xml:space="preserve"> сельского поселения</w:t>
      </w:r>
      <w:r w:rsidRPr="006A345E">
        <w:rPr>
          <w:color w:val="000000"/>
        </w:rPr>
        <w:t>: </w:t>
      </w:r>
      <w:hyperlink r:id="rId11" w:history="1">
        <w:r w:rsidR="00B17959" w:rsidRPr="00523694">
          <w:rPr>
            <w:rStyle w:val="a7"/>
            <w:rFonts w:ascii="Calibri" w:hAnsi="Calibri"/>
            <w:sz w:val="22"/>
            <w:szCs w:val="22"/>
          </w:rPr>
          <w:t>http://www.</w:t>
        </w:r>
        <w:r w:rsidR="00B17959" w:rsidRPr="00523694">
          <w:rPr>
            <w:rStyle w:val="a7"/>
            <w:rFonts w:ascii="Calibri" w:hAnsi="Calibri"/>
            <w:sz w:val="22"/>
            <w:szCs w:val="22"/>
            <w:lang w:val="en-US"/>
          </w:rPr>
          <w:t>ivanovskoesp</w:t>
        </w:r>
        <w:r w:rsidR="00B17959" w:rsidRPr="00523694">
          <w:rPr>
            <w:rStyle w:val="a7"/>
            <w:rFonts w:ascii="Calibri" w:hAnsi="Calibri"/>
            <w:sz w:val="22"/>
            <w:szCs w:val="22"/>
          </w:rPr>
          <w:t>.ru</w:t>
        </w:r>
      </w:hyperlink>
      <w:r w:rsidRPr="006A345E">
        <w:rPr>
          <w:color w:val="000000"/>
        </w:rPr>
        <w:t>;</w:t>
      </w:r>
    </w:p>
    <w:p w:rsidR="00D54440" w:rsidRPr="006A345E" w:rsidRDefault="00D54440" w:rsidP="00B17959">
      <w:pPr>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б) размещения на информационных стендах, расположенных в </w:t>
      </w:r>
      <w:r>
        <w:rPr>
          <w:rFonts w:ascii="Times New Roman" w:eastAsia="Times New Roman" w:hAnsi="Times New Roman" w:cs="Times New Roman"/>
          <w:color w:val="000000"/>
          <w:sz w:val="24"/>
          <w:szCs w:val="24"/>
          <w:lang w:eastAsia="ru-RU"/>
        </w:rPr>
        <w:t>Администрации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 проведения консультаций специалистами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w:t>
      </w:r>
    </w:p>
    <w:p w:rsidR="00D54440" w:rsidRDefault="00D54440" w:rsidP="00B17959">
      <w:pPr>
        <w:spacing w:before="105" w:after="105" w:line="240" w:lineRule="auto"/>
        <w:ind w:left="105" w:right="105" w:firstLine="321"/>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D54440" w:rsidRPr="006A345E" w:rsidRDefault="00D54440" w:rsidP="00B17959">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D54440" w:rsidRPr="006A345E" w:rsidRDefault="00D54440" w:rsidP="00B17959">
      <w:pPr>
        <w:numPr>
          <w:ilvl w:val="0"/>
          <w:numId w:val="3"/>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прием и регистрация заявления заявителя;</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назначение ответственного исполнителя;</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работа </w:t>
      </w:r>
      <w:r>
        <w:rPr>
          <w:rFonts w:ascii="Times New Roman" w:eastAsia="Times New Roman" w:hAnsi="Times New Roman" w:cs="Times New Roman"/>
          <w:color w:val="000000"/>
          <w:sz w:val="24"/>
          <w:szCs w:val="24"/>
          <w:lang w:eastAsia="ru-RU"/>
        </w:rPr>
        <w:t xml:space="preserve">ответственного </w:t>
      </w:r>
      <w:r w:rsidRPr="006A345E">
        <w:rPr>
          <w:rFonts w:ascii="Times New Roman" w:eastAsia="Times New Roman" w:hAnsi="Times New Roman" w:cs="Times New Roman"/>
          <w:color w:val="000000"/>
          <w:sz w:val="24"/>
          <w:szCs w:val="24"/>
          <w:lang w:eastAsia="ru-RU"/>
        </w:rPr>
        <w:t>специалиста с заявлением;</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ответственным </w:t>
      </w:r>
      <w:r w:rsidRPr="006A345E">
        <w:rPr>
          <w:rFonts w:ascii="Times New Roman" w:eastAsia="Times New Roman" w:hAnsi="Times New Roman" w:cs="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письма </w:t>
      </w:r>
      <w:proofErr w:type="gramStart"/>
      <w:r w:rsidRPr="006A345E">
        <w:rPr>
          <w:rFonts w:ascii="Times New Roman" w:eastAsia="Times New Roman" w:hAnsi="Times New Roman" w:cs="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eastAsia="Times New Roman" w:hAnsi="Times New Roman" w:cs="Times New Roman"/>
          <w:color w:val="000000"/>
          <w:sz w:val="24"/>
          <w:szCs w:val="24"/>
          <w:lang w:eastAsia="ru-RU"/>
        </w:rPr>
        <w:t xml:space="preserve"> услуги,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оформление и последующая выдача разрешения на </w:t>
      </w:r>
      <w:r>
        <w:rPr>
          <w:rFonts w:ascii="Times New Roman" w:eastAsia="Times New Roman" w:hAnsi="Times New Roman" w:cs="Times New Roman"/>
          <w:color w:val="000000"/>
          <w:sz w:val="24"/>
          <w:szCs w:val="24"/>
          <w:lang w:eastAsia="ru-RU"/>
        </w:rPr>
        <w:t>проведение работ</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xml:space="preserve">. Зарегистрированные письменные заявления в день регистрации </w:t>
      </w:r>
      <w:r>
        <w:rPr>
          <w:rFonts w:ascii="Times New Roman" w:eastAsia="Times New Roman" w:hAnsi="Times New Roman" w:cs="Times New Roman"/>
          <w:color w:val="000000"/>
          <w:sz w:val="24"/>
          <w:szCs w:val="24"/>
          <w:lang w:eastAsia="ru-RU"/>
        </w:rPr>
        <w:t>направляются специалистом по организационной работе Администрации</w:t>
      </w:r>
      <w:r w:rsidRPr="006A345E">
        <w:rPr>
          <w:rFonts w:ascii="Times New Roman" w:eastAsia="Times New Roman" w:hAnsi="Times New Roman" w:cs="Times New Roman"/>
          <w:color w:val="000000"/>
          <w:sz w:val="24"/>
          <w:szCs w:val="24"/>
          <w:lang w:eastAsia="ru-RU"/>
        </w:rPr>
        <w:t xml:space="preserve"> в установленном порядке </w:t>
      </w:r>
      <w:r>
        <w:rPr>
          <w:rFonts w:ascii="Times New Roman" w:eastAsia="Times New Roman" w:hAnsi="Times New Roman" w:cs="Times New Roman"/>
          <w:color w:val="000000"/>
          <w:sz w:val="24"/>
          <w:szCs w:val="24"/>
          <w:lang w:eastAsia="ru-RU"/>
        </w:rPr>
        <w:t xml:space="preserve">Главе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 xml:space="preserve">рассматривает поступающие документы с оформлением поручений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течение одного дня со дня регистрации</w:t>
      </w:r>
      <w:r w:rsidRPr="006A345E">
        <w:rPr>
          <w:rFonts w:ascii="Times New Roman" w:eastAsia="Times New Roman" w:hAnsi="Times New Roman" w:cs="Times New Roman"/>
          <w:color w:val="000000"/>
          <w:sz w:val="24"/>
          <w:szCs w:val="24"/>
          <w:lang w:eastAsia="ru-RU"/>
        </w:rPr>
        <w:t xml:space="preserve">. Указания по исполнению даются в форме резолюции. Поручение </w:t>
      </w:r>
      <w:r>
        <w:rPr>
          <w:rFonts w:ascii="Times New Roman" w:eastAsia="Times New Roman" w:hAnsi="Times New Roman" w:cs="Times New Roman"/>
          <w:color w:val="000000"/>
          <w:sz w:val="24"/>
          <w:szCs w:val="24"/>
          <w:lang w:eastAsia="ru-RU"/>
        </w:rPr>
        <w:t xml:space="preserve">Главы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00B17959">
        <w:rPr>
          <w:rFonts w:ascii="Times New Roman" w:eastAsia="Times New Roman" w:hAnsi="Times New Roman" w:cs="Times New Roman"/>
          <w:color w:val="000000"/>
          <w:sz w:val="24"/>
          <w:szCs w:val="24"/>
          <w:lang w:eastAsia="ru-RU"/>
        </w:rPr>
        <w:t xml:space="preserve"> </w:t>
      </w:r>
      <w:r w:rsidRPr="006A345E">
        <w:rPr>
          <w:rFonts w:ascii="Times New Roman" w:eastAsia="Times New Roman" w:hAnsi="Times New Roman" w:cs="Times New Roman"/>
          <w:color w:val="000000"/>
          <w:sz w:val="24"/>
          <w:szCs w:val="24"/>
          <w:lang w:eastAsia="ru-RU"/>
        </w:rPr>
        <w:t xml:space="preserve">по исполнению письменного заявления фиксируется в </w:t>
      </w:r>
      <w:r>
        <w:rPr>
          <w:rFonts w:ascii="Times New Roman" w:eastAsia="Times New Roman" w:hAnsi="Times New Roman" w:cs="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 </w:t>
      </w:r>
      <w:proofErr w:type="gramStart"/>
      <w:r w:rsidRPr="006A345E">
        <w:rPr>
          <w:rFonts w:ascii="Times New Roman" w:eastAsia="Times New Roman" w:hAnsi="Times New Roman" w:cs="Times New Roman"/>
          <w:color w:val="000000"/>
          <w:sz w:val="24"/>
          <w:szCs w:val="24"/>
          <w:lang w:eastAsia="ru-RU"/>
        </w:rPr>
        <w:t>с даты поступления</w:t>
      </w:r>
      <w:proofErr w:type="gramEnd"/>
      <w:r w:rsidRPr="006A345E">
        <w:rPr>
          <w:rFonts w:ascii="Times New Roman" w:eastAsia="Times New Roman" w:hAnsi="Times New Roman" w:cs="Times New Roman"/>
          <w:color w:val="000000"/>
          <w:sz w:val="24"/>
          <w:szCs w:val="24"/>
          <w:lang w:eastAsia="ru-RU"/>
        </w:rPr>
        <w:t xml:space="preserve"> заявления на исполнение:</w:t>
      </w:r>
    </w:p>
    <w:p w:rsidR="00D54440" w:rsidRPr="006A345E" w:rsidRDefault="00D54440" w:rsidP="00B17959">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т проверку предоставленных заявителем документов, определя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обоснованность выдачи разрешения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2) Информиру</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настоящего регламента).</w:t>
      </w:r>
    </w:p>
    <w:p w:rsidR="00D54440" w:rsidRPr="006A345E" w:rsidRDefault="00D54440" w:rsidP="00B17959">
      <w:pPr>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D54440" w:rsidRPr="006A345E" w:rsidRDefault="00D54440" w:rsidP="00B17959">
      <w:pPr>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D54440" w:rsidRPr="00256FB6" w:rsidRDefault="00D54440" w:rsidP="00B17959">
      <w:pPr>
        <w:numPr>
          <w:ilvl w:val="0"/>
          <w:numId w:val="4"/>
        </w:numPr>
        <w:spacing w:after="100" w:afterAutospacing="1"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 Осуществля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подготовку письма об отказе в предоставлении услуги.</w:t>
      </w:r>
      <w:r w:rsidRPr="00256FB6">
        <w:rPr>
          <w:rFonts w:ascii="Times New Roman" w:eastAsia="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D54440" w:rsidRPr="00644A20" w:rsidRDefault="00D54440" w:rsidP="00D54440">
      <w:pPr>
        <w:spacing w:before="100" w:beforeAutospacing="1" w:after="0" w:line="240" w:lineRule="auto"/>
        <w:jc w:val="both"/>
        <w:rPr>
          <w:rFonts w:ascii="Times New Roman" w:eastAsia="Times New Roman" w:hAnsi="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w:t>
      </w:r>
      <w:r w:rsidR="006244F9">
        <w:rPr>
          <w:rFonts w:ascii="Times New Roman" w:eastAsia="Times New Roman" w:hAnsi="Times New Roman" w:cs="Times New Roman"/>
          <w:color w:val="000000"/>
          <w:sz w:val="24"/>
          <w:szCs w:val="24"/>
          <w:lang w:eastAsia="ru-RU"/>
        </w:rPr>
        <w:t xml:space="preserve">межведомственной </w:t>
      </w:r>
      <w:bookmarkStart w:id="0" w:name="_GoBack"/>
      <w:bookmarkEnd w:id="0"/>
      <w:r>
        <w:rPr>
          <w:rFonts w:ascii="Times New Roman" w:eastAsia="Times New Roman" w:hAnsi="Times New Roman" w:cs="Times New Roman"/>
          <w:color w:val="000000"/>
          <w:sz w:val="24"/>
          <w:szCs w:val="24"/>
          <w:lang w:eastAsia="ru-RU"/>
        </w:rPr>
        <w:t xml:space="preserve">комиссии, которая, </w:t>
      </w:r>
      <w:r w:rsidRPr="006A345E">
        <w:rPr>
          <w:rFonts w:ascii="Times New Roman" w:eastAsia="Times New Roman" w:hAnsi="Times New Roman" w:cs="Times New Roman"/>
          <w:color w:val="000000"/>
          <w:sz w:val="24"/>
          <w:szCs w:val="24"/>
          <w:lang w:eastAsia="ru-RU"/>
        </w:rPr>
        <w:t>в присутствии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или уполномоченного лица</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обследование земельного участка, на котором планируется </w:t>
      </w:r>
      <w:r>
        <w:rPr>
          <w:rFonts w:ascii="Times New Roman" w:eastAsia="Times New Roman" w:hAnsi="Times New Roman" w:cs="Times New Roman"/>
          <w:color w:val="000000"/>
          <w:sz w:val="24"/>
          <w:szCs w:val="24"/>
          <w:lang w:eastAsia="ru-RU"/>
        </w:rPr>
        <w:t xml:space="preserve">проведение работ, </w:t>
      </w:r>
      <w:r w:rsidRPr="00256FB6">
        <w:rPr>
          <w:rFonts w:ascii="Times New Roman" w:eastAsia="Times New Roman" w:hAnsi="Times New Roman"/>
          <w:sz w:val="24"/>
          <w:szCs w:val="24"/>
          <w:lang w:eastAsia="ru-RU"/>
        </w:rPr>
        <w:t>состояния зеленых насаждений</w:t>
      </w:r>
      <w:r>
        <w:rPr>
          <w:rFonts w:ascii="Times New Roman" w:eastAsia="Times New Roman" w:hAnsi="Times New Roman"/>
          <w:sz w:val="24"/>
          <w:szCs w:val="24"/>
          <w:lang w:eastAsia="ru-RU"/>
        </w:rPr>
        <w:t xml:space="preserve">, </w:t>
      </w:r>
      <w:r w:rsidRPr="00256FB6">
        <w:rPr>
          <w:rFonts w:ascii="Times New Roman" w:eastAsia="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eastAsia="Times New Roman" w:hAnsi="Times New Roman"/>
          <w:sz w:val="28"/>
          <w:szCs w:val="28"/>
          <w:lang w:eastAsia="ru-RU"/>
        </w:rPr>
        <w:t>.</w:t>
      </w:r>
    </w:p>
    <w:p w:rsidR="00D54440" w:rsidRPr="006A345E" w:rsidRDefault="00D54440" w:rsidP="00B17959">
      <w:pPr>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После проведения обследования </w:t>
      </w:r>
      <w:r>
        <w:rPr>
          <w:rFonts w:ascii="Times New Roman" w:eastAsia="Times New Roman" w:hAnsi="Times New Roman" w:cs="Times New Roman"/>
          <w:color w:val="000000"/>
          <w:sz w:val="24"/>
          <w:szCs w:val="24"/>
          <w:lang w:eastAsia="ru-RU"/>
        </w:rPr>
        <w:t>ответственный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w:t>
      </w:r>
    </w:p>
    <w:p w:rsidR="00D54440" w:rsidRPr="006A345E" w:rsidRDefault="00D54440" w:rsidP="00B17959">
      <w:pPr>
        <w:numPr>
          <w:ilvl w:val="0"/>
          <w:numId w:val="5"/>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оформля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акт обследования зеленых насаждений</w:t>
      </w:r>
      <w:r>
        <w:rPr>
          <w:rFonts w:ascii="Times New Roman" w:eastAsia="Times New Roman" w:hAnsi="Times New Roman" w:cs="Times New Roman"/>
          <w:color w:val="000000"/>
          <w:sz w:val="24"/>
          <w:szCs w:val="24"/>
          <w:lang w:eastAsia="ru-RU"/>
        </w:rPr>
        <w:t xml:space="preserve"> (акт оценки зеленых насаждений)</w:t>
      </w:r>
      <w:r w:rsidRPr="006A345E">
        <w:rPr>
          <w:rFonts w:ascii="Times New Roman" w:eastAsia="Times New Roman" w:hAnsi="Times New Roman" w:cs="Times New Roman"/>
          <w:color w:val="000000"/>
          <w:sz w:val="24"/>
          <w:szCs w:val="24"/>
          <w:lang w:eastAsia="ru-RU"/>
        </w:rPr>
        <w:t>;</w:t>
      </w:r>
    </w:p>
    <w:p w:rsidR="00D54440" w:rsidRDefault="00D54440" w:rsidP="00B17959">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 подписывается всеми членами комиссии, утверждается Главой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p>
    <w:p w:rsidR="00D54440" w:rsidRPr="009E6B1A"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6A345E">
        <w:rPr>
          <w:rFonts w:ascii="Times New Roman" w:eastAsia="Times New Roman" w:hAnsi="Times New Roman" w:cs="Times New Roman"/>
          <w:color w:val="000000"/>
          <w:sz w:val="24"/>
          <w:szCs w:val="24"/>
          <w:lang w:eastAsia="ru-RU"/>
        </w:rPr>
        <w:t>.</w:t>
      </w:r>
      <w:r w:rsidRPr="009E6B1A">
        <w:rPr>
          <w:rFonts w:ascii="Times New Roman" w:eastAsia="Times New Roman" w:hAnsi="Times New Roman" w:cs="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D54440" w:rsidRPr="009E6B1A" w:rsidRDefault="00D54440" w:rsidP="00D54440">
      <w:pPr>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3.7.1</w:t>
      </w:r>
      <w:proofErr w:type="gramStart"/>
      <w:r w:rsidRPr="009E6B1A">
        <w:rPr>
          <w:rFonts w:ascii="Times New Roman" w:eastAsia="Times New Roman" w:hAnsi="Times New Roman" w:cs="Times New Roman"/>
          <w:sz w:val="24"/>
          <w:szCs w:val="24"/>
          <w:lang w:eastAsia="ru-RU"/>
        </w:rPr>
        <w:t> Д</w:t>
      </w:r>
      <w:proofErr w:type="gramEnd"/>
      <w:r w:rsidRPr="009E6B1A">
        <w:rPr>
          <w:rFonts w:ascii="Times New Roman" w:eastAsia="Times New Roman" w:hAnsi="Times New Roman" w:cs="Times New Roman"/>
          <w:sz w:val="24"/>
          <w:szCs w:val="24"/>
          <w:lang w:eastAsia="ru-RU"/>
        </w:rPr>
        <w:t xml:space="preserve">ля принятия решения о выдаче разрешения или об отказе в выдаче разрешения ответственный исполнитель подготавливает проект </w:t>
      </w:r>
      <w:r>
        <w:rPr>
          <w:rFonts w:ascii="Times New Roman" w:eastAsia="Times New Roman" w:hAnsi="Times New Roman" w:cs="Times New Roman"/>
          <w:sz w:val="24"/>
          <w:szCs w:val="24"/>
          <w:lang w:eastAsia="ru-RU"/>
        </w:rPr>
        <w:t>распоряж</w:t>
      </w:r>
      <w:r w:rsidRPr="009E6B1A">
        <w:rPr>
          <w:rFonts w:ascii="Times New Roman" w:eastAsia="Times New Roman" w:hAnsi="Times New Roman" w:cs="Times New Roman"/>
          <w:sz w:val="24"/>
          <w:szCs w:val="24"/>
          <w:lang w:eastAsia="ru-RU"/>
        </w:rPr>
        <w:t xml:space="preserve">ения Администрации </w:t>
      </w:r>
      <w:r w:rsidR="00B17959">
        <w:rPr>
          <w:rFonts w:ascii="Times New Roman" w:eastAsia="Times New Roman" w:hAnsi="Times New Roman" w:cs="Times New Roman"/>
          <w:sz w:val="24"/>
          <w:szCs w:val="24"/>
          <w:lang w:eastAsia="ru-RU"/>
        </w:rPr>
        <w:t>Ивановского</w:t>
      </w:r>
      <w:r w:rsidRPr="009E6B1A">
        <w:rPr>
          <w:rFonts w:ascii="Times New Roman" w:eastAsia="Times New Roman" w:hAnsi="Times New Roman" w:cs="Times New Roman"/>
          <w:sz w:val="24"/>
          <w:szCs w:val="24"/>
          <w:lang w:eastAsia="ru-RU"/>
        </w:rPr>
        <w:t xml:space="preserve"> сельского поселения.</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 xml:space="preserve">.2 Специалист </w:t>
      </w:r>
      <w:r>
        <w:rPr>
          <w:rFonts w:ascii="Times New Roman" w:eastAsia="Times New Roman" w:hAnsi="Times New Roman" w:cs="Times New Roman"/>
          <w:sz w:val="24"/>
          <w:szCs w:val="24"/>
          <w:lang w:eastAsia="ru-RU"/>
        </w:rPr>
        <w:t>по организационной работе</w:t>
      </w:r>
      <w:r w:rsidRPr="009E6B1A">
        <w:rPr>
          <w:rFonts w:ascii="Times New Roman" w:eastAsia="Times New Roman" w:hAnsi="Times New Roman" w:cs="Times New Roman"/>
          <w:sz w:val="24"/>
          <w:szCs w:val="24"/>
          <w:lang w:eastAsia="ru-RU"/>
        </w:rPr>
        <w:t xml:space="preserve"> Администрации заверяет подпись Главы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.3</w:t>
      </w:r>
      <w:proofErr w:type="gramStart"/>
      <w:r w:rsidRPr="009E6B1A">
        <w:rPr>
          <w:rFonts w:ascii="Times New Roman" w:eastAsia="Times New Roman" w:hAnsi="Times New Roman" w:cs="Times New Roman"/>
          <w:sz w:val="24"/>
          <w:szCs w:val="24"/>
          <w:lang w:eastAsia="ru-RU"/>
        </w:rPr>
        <w:t> В</w:t>
      </w:r>
      <w:proofErr w:type="gramEnd"/>
      <w:r w:rsidRPr="009E6B1A">
        <w:rPr>
          <w:rFonts w:ascii="Times New Roman" w:eastAsia="Times New Roman" w:hAnsi="Times New Roman" w:cs="Times New Roman"/>
          <w:sz w:val="24"/>
          <w:szCs w:val="24"/>
          <w:lang w:eastAsia="ru-RU"/>
        </w:rPr>
        <w:t xml:space="preserve"> случае принятия отрицательного решения о выдаче разрешения</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при наличии оснований</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ответственный исполнитель подготавливает заявителю письмо об отказе в выдаче разрешения.</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6A345E">
        <w:rPr>
          <w:rFonts w:ascii="Times New Roman" w:eastAsia="Times New Roman" w:hAnsi="Times New Roman" w:cs="Times New Roman"/>
          <w:color w:val="000000"/>
          <w:sz w:val="24"/>
          <w:szCs w:val="24"/>
          <w:lang w:eastAsia="ru-RU"/>
        </w:rPr>
        <w:t xml:space="preserve">. Одновременно с выдачей разрешения на </w:t>
      </w:r>
      <w:r>
        <w:rPr>
          <w:rFonts w:ascii="Times New Roman" w:eastAsia="Times New Roman" w:hAnsi="Times New Roman" w:cs="Times New Roman"/>
          <w:color w:val="000000"/>
          <w:sz w:val="24"/>
          <w:szCs w:val="24"/>
          <w:lang w:eastAsia="ru-RU"/>
        </w:rPr>
        <w:t>выполнение работ</w:t>
      </w:r>
      <w:r w:rsidRPr="006A345E">
        <w:rPr>
          <w:rFonts w:ascii="Times New Roman" w:eastAsia="Times New Roman" w:hAnsi="Times New Roman" w:cs="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w:t>
      </w:r>
      <w:r w:rsidRPr="006A345E">
        <w:rPr>
          <w:rFonts w:ascii="Times New Roman" w:eastAsia="Times New Roman" w:hAnsi="Times New Roman" w:cs="Times New Roman"/>
          <w:color w:val="000000"/>
          <w:sz w:val="24"/>
          <w:szCs w:val="24"/>
          <w:lang w:eastAsia="ru-RU"/>
        </w:rPr>
        <w:t xml:space="preserve"> окончании работ по вырубке, обрезке, пересадке зеленых насаждений, </w:t>
      </w:r>
      <w:r>
        <w:rPr>
          <w:rFonts w:ascii="Times New Roman" w:eastAsia="Times New Roman" w:hAnsi="Times New Roman" w:cs="Times New Roman"/>
          <w:color w:val="000000"/>
          <w:sz w:val="24"/>
          <w:szCs w:val="24"/>
          <w:lang w:eastAsia="ru-RU"/>
        </w:rPr>
        <w:t xml:space="preserve">заявитель письменно уведомляет Администрацию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После чего комиссия,</w:t>
      </w:r>
      <w:r w:rsidRPr="006A345E">
        <w:rPr>
          <w:rFonts w:ascii="Times New Roman" w:eastAsia="Times New Roman" w:hAnsi="Times New Roman" w:cs="Times New Roman"/>
          <w:color w:val="000000"/>
          <w:sz w:val="24"/>
          <w:szCs w:val="24"/>
          <w:lang w:eastAsia="ru-RU"/>
        </w:rPr>
        <w:t xml:space="preserve"> в присутствии заявителя (его уполномоченного представителя)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eastAsia="Times New Roman" w:hAnsi="Times New Roman" w:cs="Times New Roman"/>
          <w:color w:val="000000"/>
          <w:sz w:val="24"/>
          <w:szCs w:val="24"/>
          <w:lang w:eastAsia="ru-RU"/>
        </w:rPr>
        <w:t>разрешению</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Результаты проверки актируются</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Заявителю направляется уведомление о закрытии разрешения на выполнение работ.</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11</w:t>
      </w:r>
      <w:r w:rsidRPr="006A345E">
        <w:rPr>
          <w:rFonts w:ascii="Times New Roman" w:eastAsia="Times New Roman" w:hAnsi="Times New Roman" w:cs="Times New Roman"/>
          <w:color w:val="000000"/>
          <w:sz w:val="24"/>
          <w:szCs w:val="24"/>
          <w:lang w:eastAsia="ru-RU"/>
        </w:rPr>
        <w:t>. При наличии оснований,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eastAsia="Times New Roman" w:hAnsi="Times New Roman" w:cs="Times New Roman"/>
          <w:color w:val="000000"/>
          <w:sz w:val="24"/>
          <w:szCs w:val="24"/>
          <w:lang w:eastAsia="ru-RU"/>
        </w:rPr>
        <w:t>разрешения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Особенности выполнения административных процедур в электронной форме.</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Административные процедуры по предоставлению услуги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Срок исполнения муниципальной услуги – 30 дней с момента регистрации.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санитарную и другие виды обрезки зеленых 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приведена в </w:t>
      </w:r>
      <w:hyperlink r:id="rId12"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eastAsia="Times New Roman" w:hAnsi="Times New Roman" w:cs="Times New Roman"/>
            <w:bCs/>
            <w:sz w:val="24"/>
            <w:szCs w:val="24"/>
            <w:lang w:eastAsia="ru-RU"/>
          </w:rPr>
          <w:t xml:space="preserve">приложении </w:t>
        </w:r>
        <w:r>
          <w:rPr>
            <w:rFonts w:ascii="Times New Roman" w:eastAsia="Times New Roman" w:hAnsi="Times New Roman" w:cs="Times New Roman"/>
            <w:bCs/>
            <w:sz w:val="24"/>
            <w:szCs w:val="24"/>
            <w:lang w:eastAsia="ru-RU"/>
          </w:rPr>
          <w:t xml:space="preserve">2 </w:t>
        </w:r>
        <w:r w:rsidRPr="00550E30">
          <w:rPr>
            <w:rFonts w:ascii="Times New Roman" w:eastAsia="Times New Roman" w:hAnsi="Times New Roman" w:cs="Times New Roman"/>
            <w:bCs/>
            <w:sz w:val="24"/>
            <w:szCs w:val="24"/>
            <w:lang w:eastAsia="ru-RU"/>
          </w:rPr>
          <w:t xml:space="preserve"> к настоящему регламенту</w:t>
        </w:r>
      </w:hyperlink>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 xml:space="preserve">4. Формы </w:t>
      </w:r>
      <w:proofErr w:type="gramStart"/>
      <w:r w:rsidRPr="006A345E">
        <w:rPr>
          <w:rFonts w:ascii="Times New Roman" w:eastAsia="Times New Roman" w:hAnsi="Times New Roman" w:cs="Times New Roman"/>
          <w:b/>
          <w:bCs/>
          <w:color w:val="000000"/>
          <w:sz w:val="24"/>
          <w:szCs w:val="24"/>
          <w:lang w:eastAsia="ru-RU"/>
        </w:rPr>
        <w:t>контроля за</w:t>
      </w:r>
      <w:proofErr w:type="gramEnd"/>
      <w:r w:rsidRPr="006A345E">
        <w:rPr>
          <w:rFonts w:ascii="Times New Roman" w:eastAsia="Times New Roman" w:hAnsi="Times New Roman" w:cs="Times New Roman"/>
          <w:b/>
          <w:bCs/>
          <w:color w:val="000000"/>
          <w:sz w:val="24"/>
          <w:szCs w:val="24"/>
          <w:lang w:eastAsia="ru-RU"/>
        </w:rPr>
        <w:t xml:space="preserve"> исполнением </w:t>
      </w:r>
      <w:r>
        <w:rPr>
          <w:rFonts w:ascii="Times New Roman" w:eastAsia="Times New Roman" w:hAnsi="Times New Roman" w:cs="Times New Roman"/>
          <w:b/>
          <w:bCs/>
          <w:color w:val="000000"/>
          <w:sz w:val="24"/>
          <w:szCs w:val="24"/>
          <w:lang w:eastAsia="ru-RU"/>
        </w:rPr>
        <w:t xml:space="preserve">административного </w:t>
      </w:r>
      <w:r w:rsidRPr="006A345E">
        <w:rPr>
          <w:rFonts w:ascii="Times New Roman" w:eastAsia="Times New Roman" w:hAnsi="Times New Roman" w:cs="Times New Roman"/>
          <w:b/>
          <w:bCs/>
          <w:color w:val="000000"/>
          <w:sz w:val="24"/>
          <w:szCs w:val="24"/>
          <w:lang w:eastAsia="ru-RU"/>
        </w:rPr>
        <w:t>регламента</w:t>
      </w:r>
    </w:p>
    <w:p w:rsidR="00761E7A"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4.1.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eastAsia="Times New Roman" w:hAnsi="Times New Roman" w:cs="Times New Roman"/>
          <w:color w:val="000000"/>
          <w:sz w:val="24"/>
          <w:szCs w:val="24"/>
          <w:lang w:eastAsia="ru-RU"/>
        </w:rPr>
        <w:t xml:space="preserve">ответственными </w:t>
      </w:r>
      <w:r w:rsidRPr="006A345E">
        <w:rPr>
          <w:rFonts w:ascii="Times New Roman" w:eastAsia="Times New Roman" w:hAnsi="Times New Roman" w:cs="Times New Roman"/>
          <w:color w:val="000000"/>
          <w:sz w:val="24"/>
          <w:szCs w:val="24"/>
          <w:lang w:eastAsia="ru-RU"/>
        </w:rPr>
        <w:t xml:space="preserve">специалистами по исполнению регламента, осуществляется </w:t>
      </w:r>
      <w:r>
        <w:rPr>
          <w:rFonts w:ascii="Times New Roman" w:eastAsia="Times New Roman" w:hAnsi="Times New Roman" w:cs="Times New Roman"/>
          <w:color w:val="000000"/>
          <w:sz w:val="24"/>
          <w:szCs w:val="24"/>
          <w:lang w:eastAsia="ru-RU"/>
        </w:rPr>
        <w:t xml:space="preserve">Главой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00761E7A">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4.3.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исполнением регламента по предоставлению услуги осуществляется путем проведения:</w:t>
      </w:r>
    </w:p>
    <w:p w:rsidR="00D54440" w:rsidRPr="006A345E" w:rsidRDefault="00D54440" w:rsidP="00761E7A">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54440" w:rsidRPr="006A345E" w:rsidRDefault="00D54440" w:rsidP="00761E7A">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eastAsia="Times New Roman" w:hAnsi="Times New Roman" w:cs="Times New Roman"/>
          <w:color w:val="000000"/>
          <w:sz w:val="24"/>
          <w:szCs w:val="24"/>
          <w:lang w:eastAsia="ru-RU"/>
        </w:rPr>
        <w:t xml:space="preserve">Главой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4.5. В ходе плановых и внеплановых проверок должностными лицами проверяется:</w:t>
      </w:r>
    </w:p>
    <w:p w:rsidR="00D54440" w:rsidRPr="006A345E" w:rsidRDefault="00D54440" w:rsidP="00761E7A">
      <w:pPr>
        <w:numPr>
          <w:ilvl w:val="0"/>
          <w:numId w:val="7"/>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 xml:space="preserve">знание ответственными лицами </w:t>
      </w:r>
      <w:r>
        <w:rPr>
          <w:rFonts w:ascii="Times New Roman" w:eastAsia="Times New Roman" w:hAnsi="Times New Roman" w:cs="Times New Roman"/>
          <w:color w:val="000000"/>
          <w:sz w:val="24"/>
          <w:szCs w:val="24"/>
          <w:lang w:eastAsia="ru-RU"/>
        </w:rPr>
        <w:t xml:space="preserve">Администрации </w:t>
      </w:r>
      <w:r w:rsidRPr="006A345E">
        <w:rPr>
          <w:rFonts w:ascii="Times New Roman" w:eastAsia="Times New Roman" w:hAnsi="Times New Roman" w:cs="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устранение нарушений и недостатков, выявленных в ходе предыдущих проверок.</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4.6. Специалист</w:t>
      </w:r>
      <w:r>
        <w:rPr>
          <w:rFonts w:ascii="Times New Roman" w:eastAsia="Times New Roman" w:hAnsi="Times New Roman" w:cs="Times New Roman"/>
          <w:color w:val="000000"/>
          <w:sz w:val="24"/>
          <w:szCs w:val="24"/>
          <w:lang w:eastAsia="ru-RU"/>
        </w:rPr>
        <w:t>ыАдминистрации</w:t>
      </w:r>
      <w:r w:rsidRPr="006A345E">
        <w:rPr>
          <w:rFonts w:ascii="Times New Roman" w:eastAsia="Times New Roman" w:hAnsi="Times New Roman" w:cs="Times New Roman"/>
          <w:color w:val="000000"/>
          <w:sz w:val="24"/>
          <w:szCs w:val="24"/>
          <w:lang w:eastAsia="ru-RU"/>
        </w:rPr>
        <w:t xml:space="preserve">, </w:t>
      </w:r>
      <w:proofErr w:type="gramStart"/>
      <w:r w:rsidRPr="006A345E">
        <w:rPr>
          <w:rFonts w:ascii="Times New Roman" w:eastAsia="Times New Roman" w:hAnsi="Times New Roman" w:cs="Times New Roman"/>
          <w:color w:val="000000"/>
          <w:sz w:val="24"/>
          <w:szCs w:val="24"/>
          <w:lang w:eastAsia="ru-RU"/>
        </w:rPr>
        <w:t>работающи</w:t>
      </w:r>
      <w:r>
        <w:rPr>
          <w:rFonts w:ascii="Times New Roman" w:eastAsia="Times New Roman" w:hAnsi="Times New Roman" w:cs="Times New Roman"/>
          <w:color w:val="000000"/>
          <w:sz w:val="24"/>
          <w:szCs w:val="24"/>
          <w:lang w:eastAsia="ru-RU"/>
        </w:rPr>
        <w:t>е</w:t>
      </w:r>
      <w:proofErr w:type="gramEnd"/>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оказывающие муниципальную услугу</w:t>
      </w:r>
      <w:r w:rsidRPr="006A345E">
        <w:rPr>
          <w:rFonts w:ascii="Times New Roman" w:eastAsia="Times New Roman" w:hAnsi="Times New Roman" w:cs="Times New Roman"/>
          <w:color w:val="000000"/>
          <w:sz w:val="24"/>
          <w:szCs w:val="24"/>
          <w:lang w:eastAsia="ru-RU"/>
        </w:rPr>
        <w:t>, нес</w:t>
      </w:r>
      <w:r>
        <w:rPr>
          <w:rFonts w:ascii="Times New Roman" w:eastAsia="Times New Roman" w:hAnsi="Times New Roman" w:cs="Times New Roman"/>
          <w:color w:val="000000"/>
          <w:sz w:val="24"/>
          <w:szCs w:val="24"/>
          <w:lang w:eastAsia="ru-RU"/>
        </w:rPr>
        <w:t>у</w:t>
      </w:r>
      <w:r w:rsidRPr="006A345E">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персональную </w:t>
      </w:r>
      <w:r w:rsidRPr="006A345E">
        <w:rPr>
          <w:rFonts w:ascii="Times New Roman" w:eastAsia="Times New Roman" w:hAnsi="Times New Roman" w:cs="Times New Roman"/>
          <w:color w:val="000000"/>
          <w:sz w:val="24"/>
          <w:szCs w:val="24"/>
          <w:lang w:eastAsia="ru-RU"/>
        </w:rPr>
        <w:t>ответственность в соответствии с законодательством Российской Федерации</w:t>
      </w:r>
      <w:r>
        <w:rPr>
          <w:rFonts w:ascii="Times New Roman" w:eastAsia="Times New Roman" w:hAnsi="Times New Roman" w:cs="Times New Roman"/>
          <w:color w:val="000000"/>
          <w:sz w:val="24"/>
          <w:szCs w:val="24"/>
          <w:lang w:eastAsia="ru-RU"/>
        </w:rPr>
        <w:t xml:space="preserve">за: </w:t>
      </w:r>
    </w:p>
    <w:p w:rsidR="00D54440" w:rsidRDefault="00D54440" w:rsidP="00761E7A">
      <w:pPr>
        <w:spacing w:after="0"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находящихся на рассмотрении документов,</w:t>
      </w:r>
    </w:p>
    <w:p w:rsidR="00D54440" w:rsidRPr="00B92097" w:rsidRDefault="00D54440" w:rsidP="00D54440">
      <w:pPr>
        <w:spacing w:after="0" w:line="240" w:lineRule="auto"/>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color w:val="000000"/>
          <w:sz w:val="24"/>
          <w:szCs w:val="24"/>
          <w:lang w:eastAsia="ru-RU"/>
        </w:rPr>
        <w:t xml:space="preserve">- </w:t>
      </w:r>
      <w:r w:rsidRPr="00B92097">
        <w:rPr>
          <w:rFonts w:ascii="Times New Roman" w:eastAsia="Times New Roman" w:hAnsi="Times New Roman" w:cs="Times New Roman"/>
          <w:sz w:val="24"/>
          <w:szCs w:val="24"/>
          <w:lang w:eastAsia="ru-RU"/>
        </w:rPr>
        <w:t>за достоверность вн</w:t>
      </w:r>
      <w:r>
        <w:rPr>
          <w:rFonts w:ascii="Times New Roman" w:eastAsia="Times New Roman" w:hAnsi="Times New Roman" w:cs="Times New Roman"/>
          <w:sz w:val="24"/>
          <w:szCs w:val="24"/>
          <w:lang w:eastAsia="ru-RU"/>
        </w:rPr>
        <w:t>осимых в эти документы сведений,</w:t>
      </w:r>
    </w:p>
    <w:p w:rsidR="00D54440"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sz w:val="24"/>
          <w:szCs w:val="24"/>
          <w:lang w:eastAsia="ru-RU"/>
        </w:rPr>
        <w:t xml:space="preserve">- за соблюдение порядка оформления </w:t>
      </w:r>
      <w:r>
        <w:rPr>
          <w:rFonts w:ascii="Times New Roman" w:eastAsia="Times New Roman" w:hAnsi="Times New Roman" w:cs="Times New Roman"/>
          <w:sz w:val="24"/>
          <w:szCs w:val="24"/>
          <w:lang w:eastAsia="ru-RU"/>
        </w:rPr>
        <w:t xml:space="preserve">и выдачи </w:t>
      </w:r>
      <w:r w:rsidRPr="00B92097">
        <w:rPr>
          <w:rFonts w:ascii="Times New Roman" w:eastAsia="Times New Roman" w:hAnsi="Times New Roman" w:cs="Times New Roman"/>
          <w:sz w:val="24"/>
          <w:szCs w:val="24"/>
          <w:lang w:eastAsia="ru-RU"/>
        </w:rPr>
        <w:t xml:space="preserve">документов в соответствии с </w:t>
      </w:r>
      <w:r>
        <w:rPr>
          <w:rFonts w:ascii="Times New Roman" w:eastAsia="Times New Roman" w:hAnsi="Times New Roman" w:cs="Times New Roman"/>
          <w:sz w:val="24"/>
          <w:szCs w:val="24"/>
          <w:lang w:eastAsia="ru-RU"/>
        </w:rPr>
        <w:t xml:space="preserve">частью </w:t>
      </w:r>
      <w:r w:rsidRPr="00B92097">
        <w:rPr>
          <w:rFonts w:ascii="Times New Roman" w:eastAsia="Times New Roman" w:hAnsi="Times New Roman" w:cs="Times New Roman"/>
          <w:sz w:val="24"/>
          <w:szCs w:val="24"/>
          <w:lang w:eastAsia="ru-RU"/>
        </w:rPr>
        <w:t>3</w:t>
      </w:r>
      <w:r w:rsidR="00761E7A">
        <w:rPr>
          <w:rFonts w:ascii="Times New Roman" w:eastAsia="Times New Roman" w:hAnsi="Times New Roman" w:cs="Times New Roman"/>
          <w:sz w:val="24"/>
          <w:szCs w:val="24"/>
          <w:lang w:eastAsia="ru-RU"/>
        </w:rPr>
        <w:t xml:space="preserve"> </w:t>
      </w:r>
      <w:r w:rsidRPr="00B92097">
        <w:rPr>
          <w:rFonts w:ascii="Times New Roman" w:eastAsia="Times New Roman" w:hAnsi="Times New Roman" w:cs="Times New Roman"/>
          <w:sz w:val="24"/>
          <w:szCs w:val="24"/>
          <w:lang w:eastAsia="ru-RU"/>
        </w:rPr>
        <w:t>настояще</w:t>
      </w:r>
      <w:r>
        <w:rPr>
          <w:rFonts w:ascii="Times New Roman" w:eastAsia="Times New Roman" w:hAnsi="Times New Roman" w:cs="Times New Roman"/>
          <w:sz w:val="24"/>
          <w:szCs w:val="24"/>
          <w:lang w:eastAsia="ru-RU"/>
        </w:rPr>
        <w:t>го Административного регламента,</w:t>
      </w:r>
    </w:p>
    <w:p w:rsidR="00D54440" w:rsidRPr="00B92097" w:rsidRDefault="00D54440" w:rsidP="00D54440">
      <w:pPr>
        <w:spacing w:after="0" w:line="240" w:lineRule="auto"/>
        <w:ind w:firstLine="539"/>
        <w:jc w:val="both"/>
        <w:rPr>
          <w:rFonts w:ascii="Times New Roman" w:eastAsia="Times New Roman" w:hAnsi="Times New Roman"/>
          <w:sz w:val="24"/>
          <w:szCs w:val="24"/>
          <w:lang w:eastAsia="ru-RU"/>
        </w:rPr>
      </w:pPr>
      <w:r w:rsidRPr="00B92097">
        <w:rPr>
          <w:rFonts w:ascii="Times New Roman" w:eastAsia="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eastAsia="Times New Roman" w:hAnsi="Times New Roman"/>
          <w:sz w:val="24"/>
          <w:szCs w:val="24"/>
          <w:lang w:eastAsia="ru-RU"/>
        </w:rPr>
        <w:t>кой Федерации.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6A345E">
        <w:rPr>
          <w:rFonts w:ascii="Times New Roman" w:eastAsia="Times New Roman" w:hAnsi="Times New Roman" w:cs="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eastAsia="Times New Roman" w:hAnsi="Times New Roman" w:cs="Times New Roman"/>
          <w:color w:val="000000"/>
          <w:sz w:val="24"/>
          <w:szCs w:val="24"/>
          <w:lang w:eastAsia="ru-RU"/>
        </w:rPr>
        <w:t>Ростовской области</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Персональная ответственность должностных лиц закрепляется в их должностных инструкциях.</w:t>
      </w:r>
    </w:p>
    <w:p w:rsidR="007C2C10" w:rsidRDefault="007C2C10"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7C2C10" w:rsidRDefault="007C2C10"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 xml:space="preserve">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С согласия Заявителя обжалование действий (бездействий) должностных лиц при выполнении конкретных административных процедур (или административных </w:t>
      </w:r>
      <w:r w:rsidRPr="007C2C10">
        <w:rPr>
          <w:rFonts w:ascii="Times New Roman" w:hAnsi="Times New Roman"/>
          <w:sz w:val="24"/>
          <w:szCs w:val="24"/>
        </w:rPr>
        <w:lastRenderedPageBreak/>
        <w:t>действий), предусмотренных настоящим Регламентом, допускается в упрощенном порядке в соответствии с настоящим Регламентом.</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2C10" w:rsidRPr="007C2C10" w:rsidRDefault="007C2C10"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5.4.1. Устное обращение к главе администрации Ивановского сельского поселения. </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График приёма граждан: понедельник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44-2-74</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Получив жалобу, глава администрации имеет право:</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5.4.2. Письменная жалоба на имя главы Ивановского сельского поселения.</w:t>
      </w:r>
    </w:p>
    <w:p w:rsidR="007C2C10" w:rsidRPr="007C2C10" w:rsidRDefault="007C2C10"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lastRenderedPageBreak/>
        <w:t xml:space="preserve">          Почтовый адрес администрации: 347613, Ростовская область, Сальский район, </w:t>
      </w:r>
      <w:proofErr w:type="gramStart"/>
      <w:r w:rsidRPr="007C2C10">
        <w:rPr>
          <w:rFonts w:ascii="Times New Roman" w:hAnsi="Times New Roman"/>
          <w:sz w:val="24"/>
          <w:szCs w:val="24"/>
        </w:rPr>
        <w:t>с</w:t>
      </w:r>
      <w:proofErr w:type="gramEnd"/>
      <w:r w:rsidRPr="007C2C10">
        <w:rPr>
          <w:rFonts w:ascii="Times New Roman" w:hAnsi="Times New Roman"/>
          <w:sz w:val="24"/>
          <w:szCs w:val="24"/>
        </w:rPr>
        <w:t xml:space="preserve">. </w:t>
      </w:r>
      <w:proofErr w:type="gramStart"/>
      <w:r w:rsidRPr="007C2C10">
        <w:rPr>
          <w:rFonts w:ascii="Times New Roman" w:hAnsi="Times New Roman"/>
          <w:sz w:val="24"/>
          <w:szCs w:val="24"/>
        </w:rPr>
        <w:t>Ивановка</w:t>
      </w:r>
      <w:proofErr w:type="gramEnd"/>
      <w:r w:rsidRPr="007C2C10">
        <w:rPr>
          <w:rFonts w:ascii="Times New Roman" w:hAnsi="Times New Roman"/>
          <w:sz w:val="24"/>
          <w:szCs w:val="24"/>
        </w:rPr>
        <w:t>, ул. Ленина, 63.</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5.5. В случае несогласия с ответом органа местного самоуправления, автор обращения вправе в установленном действующим законодательством Российской </w:t>
      </w:r>
      <w:r w:rsidRPr="007C2C10">
        <w:rPr>
          <w:rFonts w:ascii="Times New Roman" w:hAnsi="Times New Roman"/>
          <w:sz w:val="24"/>
          <w:szCs w:val="24"/>
        </w:rPr>
        <w:lastRenderedPageBreak/>
        <w:t>Федерации порядке и в сроки обратиться в суд общей юрисдикции или арбитражный суд.</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7C2C10" w:rsidRDefault="007C2C10" w:rsidP="007C2C10">
      <w:pPr>
        <w:spacing w:before="100" w:beforeAutospacing="1" w:after="100" w:afterAutospacing="1" w:line="280" w:lineRule="atLeast"/>
        <w:jc w:val="center"/>
        <w:rPr>
          <w:rFonts w:ascii="Times New Roman" w:hAnsi="Times New Roman"/>
          <w:sz w:val="28"/>
          <w:szCs w:val="28"/>
        </w:rPr>
      </w:pPr>
    </w:p>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761E7A" w:rsidRDefault="00761E7A" w:rsidP="00761E7A">
      <w:pPr>
        <w:tabs>
          <w:tab w:val="left" w:pos="8364"/>
        </w:tabs>
        <w:spacing w:after="0" w:line="360" w:lineRule="auto"/>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D54440" w:rsidRDefault="00D54440" w:rsidP="00761E7A">
      <w:pPr>
        <w:tabs>
          <w:tab w:val="left" w:pos="8364"/>
        </w:tabs>
        <w:spacing w:after="0" w:line="360" w:lineRule="auto"/>
        <w:jc w:val="right"/>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Приложение 1</w:t>
      </w:r>
    </w:p>
    <w:p w:rsidR="00D54440" w:rsidRDefault="00D54440" w:rsidP="00761E7A">
      <w:pPr>
        <w:tabs>
          <w:tab w:val="left" w:pos="8364"/>
        </w:tabs>
        <w:spacing w:after="0" w:line="240" w:lineRule="auto"/>
        <w:ind w:left="1985"/>
        <w:jc w:val="right"/>
        <w:rPr>
          <w:rFonts w:ascii="Times New Roman" w:eastAsia="Batang" w:hAnsi="Times New Roman" w:cs="Times New Roman"/>
          <w:sz w:val="24"/>
          <w:szCs w:val="24"/>
          <w:lang w:eastAsia="ru-RU"/>
        </w:rPr>
      </w:pPr>
      <w:r w:rsidRPr="00CD101B">
        <w:rPr>
          <w:rFonts w:ascii="Times New Roman" w:eastAsia="Batang" w:hAnsi="Times New Roman" w:cs="Times New Roman"/>
          <w:sz w:val="24"/>
          <w:szCs w:val="24"/>
          <w:lang w:eastAsia="ru-RU"/>
        </w:rPr>
        <w:t>К Административному регламентуоказания муниципальной услуги</w:t>
      </w:r>
      <w:r>
        <w:rPr>
          <w:rFonts w:ascii="Times New Roman" w:eastAsia="Batang" w:hAnsi="Times New Roman" w:cs="Times New Roman"/>
          <w:sz w:val="24"/>
          <w:szCs w:val="24"/>
          <w:lang w:eastAsia="ru-RU"/>
        </w:rPr>
        <w:t>:</w:t>
      </w:r>
    </w:p>
    <w:p w:rsidR="00D54440" w:rsidRPr="00CD101B" w:rsidRDefault="00D54440" w:rsidP="00761E7A">
      <w:pPr>
        <w:tabs>
          <w:tab w:val="left" w:pos="8364"/>
        </w:tabs>
        <w:spacing w:after="0" w:line="240" w:lineRule="auto"/>
        <w:ind w:left="1985"/>
        <w:jc w:val="right"/>
        <w:rPr>
          <w:rFonts w:ascii="Times New Roman" w:eastAsia="Batang" w:hAnsi="Times New Roman" w:cs="Times New Roman"/>
          <w:sz w:val="24"/>
          <w:szCs w:val="24"/>
          <w:lang w:eastAsia="ru-RU"/>
        </w:rPr>
      </w:pPr>
      <w:r w:rsidRPr="00CD101B">
        <w:rPr>
          <w:rFonts w:ascii="Times New Roman" w:eastAsia="Times New Roman" w:hAnsi="Times New Roman" w:cs="Times New Roman"/>
          <w:bCs/>
          <w:color w:val="000000"/>
          <w:kern w:val="36"/>
          <w:sz w:val="24"/>
          <w:szCs w:val="24"/>
          <w:lang w:eastAsia="ru-RU"/>
        </w:rPr>
        <w:t>"</w:t>
      </w:r>
      <w:r w:rsidRPr="00CD101B">
        <w:rPr>
          <w:rFonts w:ascii="Times New Roman" w:eastAsia="Times New Roman" w:hAnsi="Times New Roman" w:cs="Times New Roman"/>
          <w:sz w:val="24"/>
          <w:szCs w:val="24"/>
          <w:lang w:eastAsia="ru-RU"/>
        </w:rPr>
        <w:t>Оформление и выдача разрешений 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пересадке;уничтожение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 xml:space="preserve">на территории </w:t>
      </w:r>
      <w:r w:rsidR="00761E7A">
        <w:rPr>
          <w:rFonts w:ascii="Times New Roman" w:eastAsia="Times New Roman" w:hAnsi="Times New Roman" w:cs="Times New Roman"/>
          <w:bCs/>
          <w:color w:val="000000"/>
          <w:kern w:val="36"/>
          <w:sz w:val="24"/>
          <w:szCs w:val="24"/>
          <w:lang w:eastAsia="ru-RU"/>
        </w:rPr>
        <w:t>Ивановского</w:t>
      </w:r>
      <w:r w:rsidRPr="00CD101B">
        <w:rPr>
          <w:rFonts w:ascii="Times New Roman" w:eastAsia="Times New Roman" w:hAnsi="Times New Roman" w:cs="Times New Roman"/>
          <w:bCs/>
          <w:color w:val="000000"/>
          <w:kern w:val="36"/>
          <w:sz w:val="24"/>
          <w:szCs w:val="24"/>
          <w:lang w:eastAsia="ru-RU"/>
        </w:rPr>
        <w:t xml:space="preserve"> сельского поселения"</w:t>
      </w: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Pr="00D54440" w:rsidRDefault="00D54440" w:rsidP="00D54440">
      <w:pPr>
        <w:tabs>
          <w:tab w:val="left" w:pos="8364"/>
        </w:tabs>
        <w:spacing w:after="0" w:line="360" w:lineRule="auto"/>
        <w:jc w:val="center"/>
        <w:rPr>
          <w:rFonts w:ascii="Times New Roman" w:eastAsia="Batang" w:hAnsi="Times New Roman" w:cs="Times New Roman"/>
          <w:b/>
          <w:sz w:val="28"/>
          <w:szCs w:val="28"/>
          <w:lang w:eastAsia="ru-RU"/>
        </w:rPr>
      </w:pPr>
      <w:r w:rsidRPr="00D54440">
        <w:rPr>
          <w:rFonts w:ascii="Times New Roman" w:eastAsia="Batang" w:hAnsi="Times New Roman" w:cs="Times New Roman"/>
          <w:b/>
          <w:sz w:val="28"/>
          <w:szCs w:val="28"/>
          <w:lang w:eastAsia="ru-RU"/>
        </w:rPr>
        <w:t>Форма  заявления на предоставление муниципальной услуги</w:t>
      </w: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44"/>
        <w:gridCol w:w="4395"/>
      </w:tblGrid>
      <w:tr w:rsidR="00D54440" w:rsidRPr="009E0B00" w:rsidTr="00736610">
        <w:trPr>
          <w:trHeight w:val="532"/>
        </w:trPr>
        <w:tc>
          <w:tcPr>
            <w:tcW w:w="4644" w:type="dxa"/>
            <w:vMerge w:val="restart"/>
          </w:tcPr>
          <w:p w:rsidR="00D54440" w:rsidRPr="009E0B00" w:rsidRDefault="00D54440" w:rsidP="00736610">
            <w:pPr>
              <w:tabs>
                <w:tab w:val="left" w:pos="8364"/>
              </w:tabs>
              <w:jc w:val="right"/>
              <w:rPr>
                <w:sz w:val="24"/>
                <w:szCs w:val="24"/>
              </w:rPr>
            </w:pPr>
          </w:p>
        </w:tc>
        <w:tc>
          <w:tcPr>
            <w:tcW w:w="4395" w:type="dxa"/>
            <w:vMerge w:val="restart"/>
            <w:hideMark/>
          </w:tcPr>
          <w:p w:rsidR="00D54440" w:rsidRPr="009E0B00" w:rsidRDefault="00D54440" w:rsidP="00736610">
            <w:pPr>
              <w:tabs>
                <w:tab w:val="left" w:pos="8364"/>
              </w:tabs>
              <w:jc w:val="center"/>
              <w:rPr>
                <w:sz w:val="24"/>
                <w:szCs w:val="24"/>
              </w:rPr>
            </w:pPr>
            <w:r w:rsidRPr="009E0B00">
              <w:rPr>
                <w:sz w:val="24"/>
                <w:szCs w:val="24"/>
              </w:rPr>
              <w:t xml:space="preserve">Главе </w:t>
            </w:r>
            <w:proofErr w:type="gramStart"/>
            <w:r w:rsidR="00761E7A">
              <w:rPr>
                <w:sz w:val="24"/>
                <w:szCs w:val="24"/>
              </w:rPr>
              <w:t>Ивановского</w:t>
            </w:r>
            <w:proofErr w:type="gramEnd"/>
          </w:p>
          <w:p w:rsidR="00D54440" w:rsidRPr="009E0B00" w:rsidRDefault="00D54440" w:rsidP="00736610">
            <w:pPr>
              <w:tabs>
                <w:tab w:val="left" w:pos="8364"/>
              </w:tabs>
              <w:jc w:val="center"/>
              <w:rPr>
                <w:sz w:val="24"/>
                <w:szCs w:val="24"/>
              </w:rPr>
            </w:pPr>
            <w:r w:rsidRPr="009E0B00">
              <w:rPr>
                <w:sz w:val="24"/>
                <w:szCs w:val="24"/>
              </w:rPr>
              <w:t>сельского поселения</w:t>
            </w:r>
          </w:p>
          <w:p w:rsidR="00D54440" w:rsidRPr="009E0B00" w:rsidRDefault="00D54440" w:rsidP="00736610">
            <w:pPr>
              <w:tabs>
                <w:tab w:val="left" w:pos="8364"/>
              </w:tabs>
              <w:jc w:val="center"/>
              <w:rPr>
                <w:sz w:val="24"/>
                <w:szCs w:val="24"/>
              </w:rPr>
            </w:pPr>
            <w:r w:rsidRPr="009E0B00">
              <w:rPr>
                <w:sz w:val="24"/>
                <w:szCs w:val="24"/>
              </w:rPr>
              <w:t>_____________________________</w:t>
            </w:r>
          </w:p>
          <w:p w:rsidR="00D54440" w:rsidRDefault="00D54440" w:rsidP="00736610">
            <w:pPr>
              <w:tabs>
                <w:tab w:val="left" w:pos="8364"/>
              </w:tabs>
              <w:jc w:val="center"/>
              <w:rPr>
                <w:sz w:val="24"/>
                <w:szCs w:val="24"/>
              </w:rPr>
            </w:pPr>
            <w:r w:rsidRPr="009E0B00">
              <w:rPr>
                <w:sz w:val="24"/>
                <w:szCs w:val="24"/>
              </w:rPr>
              <w:t>Ф.И.О.</w:t>
            </w:r>
          </w:p>
          <w:tbl>
            <w:tblPr>
              <w:tblStyle w:val="a3"/>
              <w:tblW w:w="4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43"/>
              <w:gridCol w:w="850"/>
              <w:gridCol w:w="426"/>
              <w:gridCol w:w="708"/>
              <w:gridCol w:w="406"/>
              <w:gridCol w:w="445"/>
              <w:gridCol w:w="567"/>
              <w:gridCol w:w="189"/>
            </w:tblGrid>
            <w:tr w:rsidR="00D54440" w:rsidRPr="009E0B00" w:rsidTr="00736610">
              <w:trPr>
                <w:trHeight w:val="345"/>
              </w:trPr>
              <w:tc>
                <w:tcPr>
                  <w:tcW w:w="4334" w:type="dxa"/>
                  <w:gridSpan w:val="8"/>
                  <w:tcBorders>
                    <w:top w:val="nil"/>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Default="00D54440" w:rsidP="00736610">
                  <w:pPr>
                    <w:jc w:val="center"/>
                    <w:rPr>
                      <w:bCs/>
                    </w:rPr>
                  </w:pPr>
                  <w:r w:rsidRPr="005B3447">
                    <w:rPr>
                      <w:bCs/>
                    </w:rPr>
                    <w:t xml:space="preserve">Наименование организации/ Ф.И.О. ИП, </w:t>
                  </w:r>
                </w:p>
                <w:p w:rsidR="00D54440" w:rsidRPr="005B3447" w:rsidRDefault="00D54440" w:rsidP="00736610">
                  <w:pPr>
                    <w:jc w:val="center"/>
                    <w:rPr>
                      <w:bCs/>
                    </w:rPr>
                  </w:pPr>
                  <w:r w:rsidRPr="005B3447">
                    <w:rPr>
                      <w:bCs/>
                    </w:rPr>
                    <w:t>заявителя полностью</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Адрес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Телефон/факс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ОГРН</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ИНН/КПП</w:t>
                  </w:r>
                </w:p>
                <w:p w:rsidR="00D54440" w:rsidRPr="009E0B00" w:rsidRDefault="00D54440" w:rsidP="00736610">
                  <w:pPr>
                    <w:jc w:val="center"/>
                    <w:rPr>
                      <w:bCs/>
                      <w:sz w:val="24"/>
                      <w:szCs w:val="24"/>
                    </w:rPr>
                  </w:pPr>
                </w:p>
              </w:tc>
            </w:tr>
            <w:tr w:rsidR="00D54440" w:rsidRPr="009E0B00" w:rsidTr="00736610">
              <w:trPr>
                <w:gridAfter w:val="1"/>
                <w:wAfter w:w="189" w:type="dxa"/>
                <w:trHeight w:val="345"/>
              </w:trPr>
              <w:tc>
                <w:tcPr>
                  <w:tcW w:w="743"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c>
                <w:tcPr>
                  <w:tcW w:w="850" w:type="dxa"/>
                  <w:tcBorders>
                    <w:top w:val="single" w:sz="4" w:space="0" w:color="auto"/>
                    <w:left w:val="nil"/>
                    <w:bottom w:val="single" w:sz="4" w:space="0" w:color="auto"/>
                    <w:right w:val="nil"/>
                  </w:tcBorders>
                </w:tcPr>
                <w:p w:rsidR="00D54440" w:rsidRPr="009E0B00" w:rsidRDefault="00D54440" w:rsidP="00736610">
                  <w:pPr>
                    <w:ind w:left="-250" w:firstLine="250"/>
                    <w:jc w:val="center"/>
                    <w:rPr>
                      <w:bCs/>
                      <w:sz w:val="24"/>
                      <w:szCs w:val="24"/>
                    </w:rPr>
                  </w:pPr>
                </w:p>
              </w:tc>
              <w:tc>
                <w:tcPr>
                  <w:tcW w:w="426" w:type="dxa"/>
                  <w:tcBorders>
                    <w:top w:val="single" w:sz="4" w:space="0" w:color="auto"/>
                    <w:left w:val="nil"/>
                    <w:bottom w:val="nil"/>
                    <w:right w:val="nil"/>
                  </w:tcBorders>
                  <w:hideMark/>
                </w:tcPr>
                <w:p w:rsidR="00D54440" w:rsidRPr="009E0B00" w:rsidRDefault="00D54440" w:rsidP="00736610">
                  <w:pPr>
                    <w:ind w:right="-150"/>
                    <w:jc w:val="center"/>
                    <w:rPr>
                      <w:bCs/>
                      <w:sz w:val="24"/>
                      <w:szCs w:val="24"/>
                    </w:rPr>
                  </w:pPr>
                  <w:r w:rsidRPr="009E0B00">
                    <w:rPr>
                      <w:bCs/>
                      <w:sz w:val="24"/>
                      <w:szCs w:val="24"/>
                    </w:rPr>
                    <w:t>20</w:t>
                  </w:r>
                </w:p>
              </w:tc>
              <w:tc>
                <w:tcPr>
                  <w:tcW w:w="708" w:type="dxa"/>
                  <w:tcBorders>
                    <w:top w:val="single" w:sz="4" w:space="0" w:color="auto"/>
                    <w:left w:val="nil"/>
                    <w:bottom w:val="single" w:sz="4" w:space="0" w:color="auto"/>
                    <w:right w:val="nil"/>
                  </w:tcBorders>
                </w:tcPr>
                <w:p w:rsidR="00D54440" w:rsidRPr="009E0B00" w:rsidRDefault="00D54440" w:rsidP="00736610">
                  <w:pPr>
                    <w:rPr>
                      <w:bCs/>
                      <w:sz w:val="24"/>
                      <w:szCs w:val="24"/>
                    </w:rPr>
                  </w:pPr>
                </w:p>
              </w:tc>
              <w:tc>
                <w:tcPr>
                  <w:tcW w:w="406" w:type="dxa"/>
                  <w:tcBorders>
                    <w:top w:val="single" w:sz="4" w:space="0" w:color="auto"/>
                    <w:left w:val="nil"/>
                    <w:bottom w:val="nil"/>
                    <w:right w:val="nil"/>
                  </w:tcBorders>
                  <w:hideMark/>
                </w:tcPr>
                <w:p w:rsidR="00D54440" w:rsidRPr="009E0B00" w:rsidRDefault="00D54440" w:rsidP="00736610">
                  <w:pPr>
                    <w:ind w:left="-82" w:right="-108"/>
                    <w:jc w:val="center"/>
                    <w:rPr>
                      <w:bCs/>
                      <w:sz w:val="24"/>
                      <w:szCs w:val="24"/>
                    </w:rPr>
                  </w:pPr>
                  <w:proofErr w:type="gramStart"/>
                  <w:r w:rsidRPr="009E0B00">
                    <w:rPr>
                      <w:bCs/>
                      <w:sz w:val="24"/>
                      <w:szCs w:val="24"/>
                    </w:rPr>
                    <w:t>г</w:t>
                  </w:r>
                  <w:proofErr w:type="gramEnd"/>
                  <w:r w:rsidRPr="009E0B00">
                    <w:rPr>
                      <w:bCs/>
                      <w:sz w:val="24"/>
                      <w:szCs w:val="24"/>
                    </w:rPr>
                    <w:t>.</w:t>
                  </w:r>
                </w:p>
              </w:tc>
              <w:tc>
                <w:tcPr>
                  <w:tcW w:w="445" w:type="dxa"/>
                  <w:tcBorders>
                    <w:top w:val="single" w:sz="4" w:space="0" w:color="auto"/>
                    <w:left w:val="nil"/>
                    <w:bottom w:val="nil"/>
                    <w:right w:val="nil"/>
                  </w:tcBorders>
                  <w:hideMark/>
                </w:tcPr>
                <w:p w:rsidR="00D54440" w:rsidRPr="009E0B00" w:rsidRDefault="00D54440" w:rsidP="00736610">
                  <w:pPr>
                    <w:jc w:val="center"/>
                    <w:rPr>
                      <w:bCs/>
                      <w:sz w:val="24"/>
                      <w:szCs w:val="24"/>
                    </w:rPr>
                  </w:pPr>
                  <w:r w:rsidRPr="009E0B00">
                    <w:rPr>
                      <w:bCs/>
                      <w:sz w:val="24"/>
                      <w:szCs w:val="24"/>
                    </w:rPr>
                    <w:t>№</w:t>
                  </w:r>
                </w:p>
              </w:tc>
              <w:tc>
                <w:tcPr>
                  <w:tcW w:w="567"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r>
            <w:tr w:rsidR="00D54440" w:rsidRPr="009E0B00" w:rsidTr="00736610">
              <w:trPr>
                <w:trHeight w:val="345"/>
              </w:trPr>
              <w:tc>
                <w:tcPr>
                  <w:tcW w:w="4334" w:type="dxa"/>
                  <w:gridSpan w:val="8"/>
                  <w:hideMark/>
                </w:tcPr>
                <w:p w:rsidR="00D54440" w:rsidRPr="009E0B00" w:rsidRDefault="00D54440" w:rsidP="00736610">
                  <w:pPr>
                    <w:jc w:val="both"/>
                    <w:rPr>
                      <w:bCs/>
                    </w:rPr>
                  </w:pPr>
                  <w:r w:rsidRPr="009E0B00">
                    <w:rPr>
                      <w:bCs/>
                    </w:rPr>
                    <w:t xml:space="preserve">число   месяц      </w:t>
                  </w:r>
                  <w:r>
                    <w:rPr>
                      <w:bCs/>
                    </w:rPr>
                    <w:t xml:space="preserve">         год                 </w:t>
                  </w:r>
                  <w:r w:rsidRPr="009E0B00">
                    <w:rPr>
                      <w:bCs/>
                    </w:rPr>
                    <w:t xml:space="preserve">   исх. номер</w:t>
                  </w:r>
                </w:p>
              </w:tc>
            </w:tr>
          </w:tbl>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bl>
    <w:tbl>
      <w:tblPr>
        <w:tblStyle w:val="a3"/>
        <w:tblpPr w:leftFromText="180" w:rightFromText="180" w:vertAnchor="text" w:horzAnchor="margin" w:tblpY="175"/>
        <w:tblW w:w="9464" w:type="dxa"/>
        <w:tblLayout w:type="fixed"/>
        <w:tblLook w:val="01E0"/>
      </w:tblPr>
      <w:tblGrid>
        <w:gridCol w:w="9464"/>
      </w:tblGrid>
      <w:tr w:rsidR="00D54440" w:rsidRPr="00D01F6B" w:rsidTr="00736610">
        <w:trPr>
          <w:trHeight w:val="426"/>
        </w:trPr>
        <w:tc>
          <w:tcPr>
            <w:tcW w:w="9464" w:type="dxa"/>
            <w:tcBorders>
              <w:top w:val="nil"/>
              <w:left w:val="nil"/>
              <w:bottom w:val="nil"/>
              <w:right w:val="nil"/>
            </w:tcBorders>
          </w:tcPr>
          <w:p w:rsidR="00D54440" w:rsidRPr="00D01F6B" w:rsidRDefault="00D54440" w:rsidP="00736610">
            <w:pPr>
              <w:jc w:val="center"/>
              <w:rPr>
                <w:b/>
                <w:bCs/>
                <w:sz w:val="28"/>
                <w:szCs w:val="28"/>
              </w:rPr>
            </w:pPr>
            <w:r w:rsidRPr="00D01F6B">
              <w:rPr>
                <w:bCs/>
                <w:sz w:val="28"/>
                <w:szCs w:val="28"/>
              </w:rPr>
              <w:t>Заявление</w:t>
            </w:r>
          </w:p>
          <w:p w:rsidR="00D54440" w:rsidRPr="00D01F6B" w:rsidRDefault="00D54440" w:rsidP="00736610">
            <w:pPr>
              <w:jc w:val="center"/>
              <w:rPr>
                <w:b/>
                <w:bCs/>
                <w:sz w:val="26"/>
                <w:szCs w:val="26"/>
              </w:rPr>
            </w:pPr>
          </w:p>
        </w:tc>
      </w:tr>
      <w:tr w:rsidR="00D54440" w:rsidRPr="00D01F6B" w:rsidTr="00736610">
        <w:tc>
          <w:tcPr>
            <w:tcW w:w="9464" w:type="dxa"/>
            <w:tcBorders>
              <w:top w:val="nil"/>
              <w:left w:val="nil"/>
              <w:bottom w:val="nil"/>
              <w:right w:val="nil"/>
            </w:tcBorders>
            <w:hideMark/>
          </w:tcPr>
          <w:p w:rsidR="00D54440" w:rsidRPr="005B3447" w:rsidRDefault="00D54440" w:rsidP="00736610">
            <w:pPr>
              <w:spacing w:before="100" w:beforeAutospacing="1"/>
              <w:jc w:val="both"/>
              <w:rPr>
                <w:rFonts w:eastAsia="Times New Roman"/>
                <w:sz w:val="24"/>
                <w:szCs w:val="24"/>
              </w:rPr>
            </w:pPr>
            <w:r w:rsidRPr="005B3447">
              <w:rPr>
                <w:rFonts w:eastAsia="Times New Roman"/>
                <w:sz w:val="24"/>
                <w:szCs w:val="24"/>
              </w:rPr>
              <w:t>Прошу Вас выдать разрешение на производство работ на объектах зеленых насаждений.</w:t>
            </w:r>
          </w:p>
        </w:tc>
      </w:tr>
      <w:tr w:rsidR="00D54440" w:rsidRPr="00D01F6B" w:rsidTr="00736610">
        <w:trPr>
          <w:trHeight w:val="957"/>
        </w:trPr>
        <w:tc>
          <w:tcPr>
            <w:tcW w:w="9464" w:type="dxa"/>
            <w:tcBorders>
              <w:top w:val="nil"/>
              <w:left w:val="nil"/>
              <w:right w:val="nil"/>
            </w:tcBorders>
            <w:hideMark/>
          </w:tcPr>
          <w:p w:rsidR="00D54440" w:rsidRPr="005B3447" w:rsidRDefault="00D54440" w:rsidP="00736610">
            <w:pPr>
              <w:jc w:val="both"/>
              <w:rPr>
                <w:rFonts w:eastAsia="Times New Roman"/>
                <w:sz w:val="24"/>
                <w:szCs w:val="24"/>
              </w:rPr>
            </w:pPr>
            <w:r w:rsidRPr="00AD157F">
              <w:rPr>
                <w:rFonts w:eastAsia="Times New Roman"/>
                <w:sz w:val="28"/>
                <w:szCs w:val="28"/>
              </w:rPr>
              <w:t>1</w:t>
            </w:r>
            <w:r w:rsidRPr="005B3447">
              <w:rPr>
                <w:rFonts w:eastAsia="Times New Roman"/>
                <w:sz w:val="24"/>
                <w:szCs w:val="24"/>
              </w:rPr>
              <w:t>. Местоположение:</w:t>
            </w:r>
            <w:r>
              <w:rPr>
                <w:rFonts w:eastAsia="Times New Roman"/>
                <w:sz w:val="24"/>
                <w:szCs w:val="24"/>
              </w:rPr>
              <w:t>___________</w:t>
            </w:r>
            <w:r w:rsidRPr="005B3447">
              <w:rPr>
                <w:rFonts w:eastAsia="Times New Roman"/>
                <w:sz w:val="24"/>
                <w:szCs w:val="24"/>
              </w:rPr>
              <w:t>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(адрес, по которому произрастают зеленые насаждения)</w:t>
            </w:r>
          </w:p>
          <w:p w:rsidR="00D54440" w:rsidRPr="005B3447" w:rsidRDefault="00D54440" w:rsidP="00736610">
            <w:pPr>
              <w:jc w:val="center"/>
              <w:rPr>
                <w:rFonts w:eastAsia="Times New Roman"/>
                <w:sz w:val="24"/>
                <w:szCs w:val="24"/>
              </w:rPr>
            </w:pPr>
          </w:p>
        </w:tc>
      </w:tr>
      <w:tr w:rsidR="00D54440" w:rsidRPr="00D01F6B" w:rsidTr="00736610">
        <w:trPr>
          <w:trHeight w:val="1893"/>
        </w:trPr>
        <w:tc>
          <w:tcPr>
            <w:tcW w:w="9464" w:type="dxa"/>
            <w:tcBorders>
              <w:top w:val="single" w:sz="4" w:space="0" w:color="auto"/>
              <w:left w:val="nil"/>
              <w:right w:val="nil"/>
            </w:tcBorders>
            <w:hideMark/>
          </w:tcPr>
          <w:p w:rsidR="00D54440" w:rsidRPr="00644A20" w:rsidRDefault="00D54440" w:rsidP="00736610">
            <w:pPr>
              <w:spacing w:before="120"/>
              <w:rPr>
                <w:rFonts w:eastAsia="Times New Roman"/>
                <w:sz w:val="28"/>
                <w:szCs w:val="28"/>
              </w:rPr>
            </w:pPr>
            <w:r w:rsidRPr="00AD157F">
              <w:rPr>
                <w:rFonts w:eastAsia="Times New Roman"/>
                <w:sz w:val="28"/>
                <w:szCs w:val="28"/>
              </w:rPr>
              <w:t>2</w:t>
            </w:r>
            <w:r>
              <w:rPr>
                <w:rFonts w:eastAsia="Times New Roman"/>
                <w:sz w:val="28"/>
                <w:szCs w:val="28"/>
              </w:rPr>
              <w:t>.</w:t>
            </w:r>
            <w:r w:rsidRPr="00AD157F">
              <w:rPr>
                <w:rFonts w:eastAsia="Times New Roman"/>
                <w:sz w:val="28"/>
                <w:szCs w:val="28"/>
              </w:rPr>
              <w:t> </w:t>
            </w:r>
            <w:r w:rsidRPr="00B62BA1">
              <w:rPr>
                <w:rFonts w:eastAsia="Times New Roman"/>
                <w:sz w:val="24"/>
                <w:szCs w:val="24"/>
              </w:rPr>
              <w:t>Вид и причина производства работ:</w:t>
            </w:r>
            <w:r w:rsidRPr="00644A20">
              <w:rPr>
                <w:rFonts w:eastAsia="Times New Roman"/>
                <w:sz w:val="28"/>
                <w:szCs w:val="28"/>
              </w:rPr>
              <w:t xml:space="preserve"> _</w:t>
            </w:r>
            <w:r>
              <w:rPr>
                <w:rFonts w:eastAsia="Times New Roman"/>
                <w:sz w:val="28"/>
                <w:szCs w:val="28"/>
              </w:rPr>
              <w:t>_____</w:t>
            </w:r>
            <w:r w:rsidRPr="00644A20">
              <w:rPr>
                <w:rFonts w:eastAsia="Times New Roman"/>
                <w:sz w:val="28"/>
                <w:szCs w:val="28"/>
              </w:rPr>
              <w:t>_______________________________</w:t>
            </w:r>
          </w:p>
          <w:p w:rsidR="00D54440" w:rsidRPr="00644A20" w:rsidRDefault="00D54440" w:rsidP="00736610">
            <w:pPr>
              <w:rPr>
                <w:rFonts w:eastAsia="Times New Roman"/>
                <w:sz w:val="28"/>
                <w:szCs w:val="28"/>
              </w:rPr>
            </w:pPr>
            <w:r w:rsidRPr="00644A20">
              <w:rPr>
                <w:rFonts w:eastAsia="Times New Roman"/>
                <w:sz w:val="28"/>
                <w:szCs w:val="28"/>
              </w:rPr>
              <w:t>__________________________________________________________________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(пересадка, вырубка, обрезка деревьев и кустарников, уничтожение цветников, травянистой растительности)</w:t>
            </w:r>
          </w:p>
          <w:p w:rsidR="00D54440" w:rsidRPr="00B62BA1" w:rsidRDefault="00D54440" w:rsidP="00D54440">
            <w:pPr>
              <w:pStyle w:val="a5"/>
              <w:numPr>
                <w:ilvl w:val="0"/>
                <w:numId w:val="8"/>
              </w:numPr>
              <w:ind w:left="284" w:hanging="284"/>
              <w:jc w:val="both"/>
              <w:rPr>
                <w:rFonts w:eastAsia="Times New Roman"/>
                <w:sz w:val="28"/>
                <w:szCs w:val="28"/>
              </w:rPr>
            </w:pPr>
            <w:r w:rsidRPr="00B62BA1">
              <w:rPr>
                <w:rFonts w:eastAsia="Times New Roman"/>
                <w:sz w:val="24"/>
                <w:szCs w:val="24"/>
              </w:rPr>
              <w:t>Видовой состав, количество:</w:t>
            </w:r>
            <w:r w:rsidRPr="00B62BA1">
              <w:rPr>
                <w:rFonts w:eastAsia="Times New Roman"/>
                <w:sz w:val="28"/>
                <w:szCs w:val="28"/>
              </w:rPr>
              <w:t xml:space="preserve"> ____________</w:t>
            </w:r>
            <w:r>
              <w:rPr>
                <w:rFonts w:eastAsia="Times New Roman"/>
                <w:sz w:val="28"/>
                <w:szCs w:val="28"/>
              </w:rPr>
              <w:t>___</w:t>
            </w:r>
            <w:r w:rsidRPr="00B62BA1">
              <w:rPr>
                <w:rFonts w:eastAsia="Times New Roman"/>
                <w:sz w:val="28"/>
                <w:szCs w:val="28"/>
              </w:rPr>
              <w:t>_________________________</w:t>
            </w:r>
          </w:p>
          <w:p w:rsidR="00D54440" w:rsidRPr="00B62BA1" w:rsidRDefault="00D54440" w:rsidP="00736610">
            <w:pPr>
              <w:pStyle w:val="a5"/>
              <w:ind w:left="0"/>
              <w:jc w:val="both"/>
              <w:rPr>
                <w:rFonts w:eastAsia="Times New Roman"/>
                <w:sz w:val="28"/>
                <w:szCs w:val="28"/>
              </w:rPr>
            </w:pPr>
            <w:r>
              <w:rPr>
                <w:rFonts w:eastAsia="Times New Roman"/>
                <w:sz w:val="28"/>
                <w:szCs w:val="28"/>
              </w:rPr>
              <w:t>______________________________________________________________</w:t>
            </w:r>
          </w:p>
          <w:p w:rsidR="00D54440" w:rsidRPr="00AD157F" w:rsidRDefault="00D54440" w:rsidP="00736610">
            <w:pPr>
              <w:rPr>
                <w:rFonts w:eastAsia="Times New Roman"/>
                <w:sz w:val="28"/>
                <w:szCs w:val="28"/>
              </w:rPr>
            </w:pPr>
            <w:r w:rsidRPr="00644A20">
              <w:rPr>
                <w:rFonts w:eastAsia="Times New Roman"/>
                <w:sz w:val="28"/>
                <w:szCs w:val="28"/>
              </w:rPr>
              <w:t> </w:t>
            </w:r>
          </w:p>
        </w:tc>
      </w:tr>
    </w:tbl>
    <w:p w:rsidR="00D54440" w:rsidRPr="00D01F6B" w:rsidRDefault="00D54440" w:rsidP="00D54440">
      <w:pPr>
        <w:tabs>
          <w:tab w:val="left" w:pos="8364"/>
        </w:tabs>
        <w:spacing w:after="0" w:line="240" w:lineRule="auto"/>
        <w:rPr>
          <w:rFonts w:ascii="Times New Roman" w:eastAsia="Batang" w:hAnsi="Times New Roman" w:cs="Times New Roman"/>
          <w:sz w:val="24"/>
          <w:szCs w:val="24"/>
          <w:lang w:eastAsia="ru-RU"/>
        </w:rPr>
      </w:pPr>
      <w:r w:rsidRPr="00D01F6B">
        <w:rPr>
          <w:rFonts w:ascii="Times New Roman" w:eastAsia="Batang" w:hAnsi="Times New Roman" w:cs="Times New Roman"/>
          <w:sz w:val="24"/>
          <w:szCs w:val="24"/>
          <w:lang w:eastAsia="ru-RU"/>
        </w:rPr>
        <w:t>Приложение:*(</w:t>
      </w:r>
      <w:r>
        <w:rPr>
          <w:rFonts w:ascii="Times New Roman" w:eastAsia="Batang" w:hAnsi="Times New Roman" w:cs="Times New Roman"/>
          <w:sz w:val="24"/>
          <w:szCs w:val="24"/>
          <w:lang w:eastAsia="ru-RU"/>
        </w:rPr>
        <w:t xml:space="preserve">перечень документов, </w:t>
      </w:r>
      <w:r w:rsidRPr="00D01F6B">
        <w:rPr>
          <w:rFonts w:ascii="Times New Roman" w:eastAsia="Batang" w:hAnsi="Times New Roman" w:cs="Times New Roman"/>
          <w:sz w:val="24"/>
          <w:szCs w:val="24"/>
          <w:lang w:eastAsia="ru-RU"/>
        </w:rPr>
        <w:t xml:space="preserve"> соответств</w:t>
      </w:r>
      <w:r>
        <w:rPr>
          <w:rFonts w:ascii="Times New Roman" w:eastAsia="Batang" w:hAnsi="Times New Roman" w:cs="Times New Roman"/>
          <w:sz w:val="24"/>
          <w:szCs w:val="24"/>
          <w:lang w:eastAsia="ru-RU"/>
        </w:rPr>
        <w:t xml:space="preserve">ующий </w:t>
      </w:r>
      <w:r w:rsidRPr="00D01F6B">
        <w:rPr>
          <w:rFonts w:ascii="Times New Roman" w:eastAsia="Batang" w:hAnsi="Times New Roman" w:cs="Times New Roman"/>
          <w:sz w:val="24"/>
          <w:szCs w:val="24"/>
          <w:lang w:eastAsia="ru-RU"/>
        </w:rPr>
        <w:t xml:space="preserve"> п</w:t>
      </w:r>
      <w:r>
        <w:rPr>
          <w:rFonts w:ascii="Times New Roman" w:eastAsia="Batang" w:hAnsi="Times New Roman" w:cs="Times New Roman"/>
          <w:sz w:val="24"/>
          <w:szCs w:val="24"/>
          <w:lang w:eastAsia="ru-RU"/>
        </w:rPr>
        <w:t>.</w:t>
      </w:r>
      <w:r w:rsidRPr="00D01F6B">
        <w:rPr>
          <w:rFonts w:ascii="Times New Roman" w:eastAsia="Batang" w:hAnsi="Times New Roman" w:cs="Times New Roman"/>
          <w:sz w:val="24"/>
          <w:szCs w:val="24"/>
          <w:lang w:eastAsia="ru-RU"/>
        </w:rPr>
        <w:t xml:space="preserve"> 2.</w:t>
      </w:r>
      <w:r>
        <w:rPr>
          <w:rFonts w:ascii="Times New Roman" w:eastAsia="Batang" w:hAnsi="Times New Roman" w:cs="Times New Roman"/>
          <w:sz w:val="24"/>
          <w:szCs w:val="24"/>
          <w:lang w:eastAsia="ru-RU"/>
        </w:rPr>
        <w:t>4</w:t>
      </w:r>
      <w:r w:rsidRPr="00D01F6B">
        <w:rPr>
          <w:rFonts w:ascii="Times New Roman" w:eastAsia="Batang" w:hAnsi="Times New Roman" w:cs="Times New Roman"/>
          <w:sz w:val="24"/>
          <w:szCs w:val="24"/>
          <w:lang w:eastAsia="ru-RU"/>
        </w:rPr>
        <w:t xml:space="preserve"> регламента предоставления администрацией </w:t>
      </w:r>
      <w:r w:rsidR="00761E7A">
        <w:rPr>
          <w:rFonts w:ascii="Times New Roman" w:eastAsia="Batang" w:hAnsi="Times New Roman" w:cs="Times New Roman"/>
          <w:sz w:val="24"/>
          <w:szCs w:val="24"/>
          <w:lang w:eastAsia="ru-RU"/>
        </w:rPr>
        <w:t>Ивановского</w:t>
      </w:r>
      <w:r>
        <w:rPr>
          <w:rFonts w:ascii="Times New Roman" w:eastAsia="Batang" w:hAnsi="Times New Roman" w:cs="Times New Roman"/>
          <w:sz w:val="24"/>
          <w:szCs w:val="24"/>
          <w:lang w:eastAsia="ru-RU"/>
        </w:rPr>
        <w:t xml:space="preserve"> сельского поселения муниципальной</w:t>
      </w:r>
      <w:r w:rsidRPr="00D01F6B">
        <w:rPr>
          <w:rFonts w:ascii="Times New Roman" w:eastAsia="Batang" w:hAnsi="Times New Roman" w:cs="Times New Roman"/>
          <w:sz w:val="24"/>
          <w:szCs w:val="24"/>
          <w:lang w:eastAsia="ru-RU"/>
        </w:rPr>
        <w:t xml:space="preserve"> услуги «</w:t>
      </w:r>
      <w:r w:rsidRPr="00CD101B">
        <w:rPr>
          <w:rFonts w:ascii="Times New Roman" w:eastAsia="Times New Roman" w:hAnsi="Times New Roman" w:cs="Times New Roman"/>
          <w:sz w:val="24"/>
          <w:szCs w:val="24"/>
          <w:lang w:eastAsia="ru-RU"/>
        </w:rPr>
        <w:t>Оформление и выдача разрешений 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 xml:space="preserve">анитарную и другие виды обрезки зеленых насаждений;уничтожение аварийно-опасных и сухостойных зеленых насаждений;пересадку деревьев;реализацию мероприятий, связанных с повреждением зеленых насаждений;уничтожение жизнеспособных деревьев, не подлежащих </w:t>
      </w:r>
      <w:r w:rsidRPr="00CD101B">
        <w:rPr>
          <w:rFonts w:ascii="Times New Roman" w:eastAsia="Times New Roman" w:hAnsi="Times New Roman" w:cs="Times New Roman"/>
          <w:sz w:val="24"/>
          <w:szCs w:val="24"/>
          <w:lang w:eastAsia="ru-RU"/>
        </w:rPr>
        <w:lastRenderedPageBreak/>
        <w:t xml:space="preserve">пересадке;уничтожение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 xml:space="preserve">на территории </w:t>
      </w:r>
      <w:r w:rsidR="00761E7A">
        <w:rPr>
          <w:rFonts w:ascii="Times New Roman" w:eastAsia="Times New Roman" w:hAnsi="Times New Roman" w:cs="Times New Roman"/>
          <w:bCs/>
          <w:color w:val="000000"/>
          <w:kern w:val="36"/>
          <w:sz w:val="24"/>
          <w:szCs w:val="24"/>
          <w:lang w:eastAsia="ru-RU"/>
        </w:rPr>
        <w:t>Ивановского</w:t>
      </w:r>
      <w:r w:rsidRPr="00CD101B">
        <w:rPr>
          <w:rFonts w:ascii="Times New Roman" w:eastAsia="Times New Roman" w:hAnsi="Times New Roman" w:cs="Times New Roman"/>
          <w:bCs/>
          <w:color w:val="000000"/>
          <w:kern w:val="36"/>
          <w:sz w:val="24"/>
          <w:szCs w:val="24"/>
          <w:lang w:eastAsia="ru-RU"/>
        </w:rPr>
        <w:t xml:space="preserve"> сельского поселения</w:t>
      </w:r>
      <w:r w:rsidRPr="00D01F6B">
        <w:rPr>
          <w:rFonts w:ascii="Times New Roman" w:eastAsia="Batang" w:hAnsi="Times New Roman" w:cs="Times New Roman"/>
          <w:sz w:val="24"/>
          <w:szCs w:val="24"/>
          <w:lang w:eastAsia="ru-RU"/>
        </w:rPr>
        <w:t>»)</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287"/>
      </w:tblGrid>
      <w:tr w:rsidR="00D54440" w:rsidRPr="00D01F6B" w:rsidTr="00736610">
        <w:tc>
          <w:tcPr>
            <w:tcW w:w="9854" w:type="dxa"/>
            <w:tcBorders>
              <w:top w:val="nil"/>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bl>
    <w:p w:rsidR="00D54440" w:rsidRPr="00D01F6B" w:rsidRDefault="00D54440" w:rsidP="00D54440">
      <w:pPr>
        <w:spacing w:after="0" w:line="240" w:lineRule="auto"/>
        <w:jc w:val="both"/>
        <w:rPr>
          <w:rFonts w:ascii="Times New Roman" w:eastAsia="Batang" w:hAnsi="Times New Roman" w:cs="Times New Roman"/>
          <w:sz w:val="24"/>
          <w:szCs w:val="24"/>
          <w:lang w:eastAsia="ru-RU"/>
        </w:rPr>
      </w:pPr>
    </w:p>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
        <w:gridCol w:w="2495"/>
        <w:gridCol w:w="2749"/>
        <w:gridCol w:w="3434"/>
      </w:tblGrid>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pPr>
              <w:rPr>
                <w:b/>
                <w:bCs/>
                <w:sz w:val="28"/>
                <w:szCs w:val="28"/>
              </w:rPr>
            </w:pPr>
          </w:p>
        </w:tc>
        <w:tc>
          <w:tcPr>
            <w:tcW w:w="2749" w:type="dxa"/>
          </w:tcPr>
          <w:p w:rsidR="00D54440" w:rsidRPr="00D01F6B" w:rsidRDefault="00D54440" w:rsidP="00736610">
            <w:pPr>
              <w:rPr>
                <w:b/>
                <w:bCs/>
                <w:sz w:val="28"/>
                <w:szCs w:val="28"/>
              </w:rPr>
            </w:pPr>
            <w:r>
              <w:rPr>
                <w:b/>
                <w:bCs/>
                <w:sz w:val="28"/>
                <w:szCs w:val="28"/>
              </w:rPr>
              <w:t>________________</w:t>
            </w:r>
          </w:p>
        </w:tc>
        <w:tc>
          <w:tcPr>
            <w:tcW w:w="3434" w:type="dxa"/>
            <w:tcBorders>
              <w:top w:val="nil"/>
              <w:left w:val="nil"/>
              <w:bottom w:val="single" w:sz="4" w:space="0" w:color="auto"/>
              <w:right w:val="nil"/>
            </w:tcBorders>
          </w:tcPr>
          <w:p w:rsidR="00D54440" w:rsidRPr="00D01F6B" w:rsidRDefault="00D54440" w:rsidP="00736610">
            <w:pPr>
              <w:rPr>
                <w:b/>
                <w:bCs/>
                <w:sz w:val="28"/>
                <w:szCs w:val="28"/>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rPr>
                <w:b/>
                <w:bCs/>
              </w:rPr>
            </w:pPr>
            <w:r w:rsidRPr="00D01F6B">
              <w:rPr>
                <w:bCs/>
              </w:rPr>
              <w:t>(Руководитель - должность</w:t>
            </w:r>
            <w:r w:rsidRPr="00D01F6B">
              <w:rPr>
                <w:b/>
                <w:bCs/>
              </w:rPr>
              <w:t>)</w:t>
            </w:r>
          </w:p>
        </w:tc>
        <w:tc>
          <w:tcPr>
            <w:tcW w:w="2749" w:type="dxa"/>
            <w:hideMark/>
          </w:tcPr>
          <w:p w:rsidR="00D54440" w:rsidRPr="00D01F6B" w:rsidRDefault="00D54440" w:rsidP="00736610">
            <w:pPr>
              <w:jc w:val="center"/>
              <w:rPr>
                <w:b/>
                <w:bCs/>
              </w:rPr>
            </w:pPr>
            <w:r w:rsidRPr="00D01F6B">
              <w:rPr>
                <w:bCs/>
              </w:rPr>
              <w:t>подпись</w:t>
            </w:r>
          </w:p>
        </w:tc>
        <w:tc>
          <w:tcPr>
            <w:tcW w:w="3434" w:type="dxa"/>
            <w:tcBorders>
              <w:top w:val="single" w:sz="4" w:space="0" w:color="auto"/>
              <w:left w:val="nil"/>
              <w:bottom w:val="nil"/>
              <w:right w:val="nil"/>
            </w:tcBorders>
            <w:hideMark/>
          </w:tcPr>
          <w:p w:rsidR="00D54440" w:rsidRPr="00D01F6B" w:rsidRDefault="00D54440" w:rsidP="00736610">
            <w:pPr>
              <w:jc w:val="center"/>
              <w:rPr>
                <w:bCs/>
              </w:rPr>
            </w:pPr>
            <w:r w:rsidRPr="00D01F6B">
              <w:rPr>
                <w:bCs/>
              </w:rPr>
              <w:t>Ф.И.О.</w:t>
            </w:r>
          </w:p>
        </w:tc>
      </w:tr>
      <w:tr w:rsidR="00D54440" w:rsidRPr="00D01F6B" w:rsidTr="00736610">
        <w:tc>
          <w:tcPr>
            <w:tcW w:w="3313" w:type="dxa"/>
            <w:gridSpan w:val="2"/>
          </w:tcPr>
          <w:p w:rsidR="00D54440" w:rsidRPr="00D01F6B" w:rsidRDefault="00D54440" w:rsidP="00736610">
            <w:pPr>
              <w:jc w:val="center"/>
              <w:rPr>
                <w:bCs/>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Pr>
          <w:p w:rsidR="00D54440" w:rsidRPr="00D01F6B" w:rsidRDefault="00D54440" w:rsidP="00736610">
            <w:pPr>
              <w:rPr>
                <w:bCs/>
                <w:sz w:val="22"/>
                <w:szCs w:val="22"/>
              </w:rPr>
            </w:pPr>
            <w:r w:rsidRPr="00D01F6B">
              <w:rPr>
                <w:bCs/>
                <w:sz w:val="22"/>
                <w:szCs w:val="22"/>
              </w:rPr>
              <w:t xml:space="preserve">М.П. </w:t>
            </w:r>
          </w:p>
          <w:p w:rsidR="00D54440" w:rsidRPr="00D01F6B" w:rsidRDefault="00D54440" w:rsidP="00736610">
            <w:pPr>
              <w:jc w:val="center"/>
              <w:rPr>
                <w:bCs/>
                <w:sz w:val="22"/>
                <w:szCs w:val="22"/>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hideMark/>
          </w:tcPr>
          <w:p w:rsidR="00D54440" w:rsidRPr="00B62BA1" w:rsidRDefault="00D54440" w:rsidP="00736610">
            <w:pPr>
              <w:rPr>
                <w:bCs/>
                <w:sz w:val="24"/>
                <w:szCs w:val="24"/>
              </w:rPr>
            </w:pPr>
            <w:r w:rsidRPr="00B62BA1">
              <w:rPr>
                <w:sz w:val="24"/>
                <w:szCs w:val="24"/>
              </w:rPr>
              <w:t>Исполнитель:</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pPr>
            <w:r w:rsidRPr="00D01F6B">
              <w:t>Ф.И.О.</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818" w:type="dxa"/>
            <w:hideMark/>
          </w:tcPr>
          <w:p w:rsidR="00D54440" w:rsidRPr="00D01F6B" w:rsidRDefault="00D54440" w:rsidP="00736610">
            <w:r w:rsidRPr="00D01F6B">
              <w:t>Тел.</w:t>
            </w:r>
          </w:p>
        </w:tc>
        <w:tc>
          <w:tcPr>
            <w:tcW w:w="2495" w:type="dxa"/>
            <w:tcBorders>
              <w:top w:val="nil"/>
              <w:left w:val="nil"/>
              <w:bottom w:val="single" w:sz="4" w:space="0" w:color="auto"/>
              <w:right w:val="nil"/>
            </w:tcBorders>
          </w:tcPr>
          <w:p w:rsidR="00D54440" w:rsidRPr="00D01F6B" w:rsidRDefault="00D54440" w:rsidP="00736610">
            <w:pPr>
              <w:jc w:val="cente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bl>
    <w:p w:rsidR="00D54440" w:rsidRPr="00D01F6B" w:rsidRDefault="00D54440" w:rsidP="00D54440">
      <w:pPr>
        <w:keepNext/>
        <w:keepLines/>
        <w:spacing w:before="240" w:after="60" w:line="240" w:lineRule="auto"/>
        <w:jc w:val="both"/>
        <w:outlineLvl w:val="0"/>
        <w:rPr>
          <w:rFonts w:ascii="Times New Roman" w:eastAsia="Batang" w:hAnsi="Times New Roman" w:cs="Times New Roman"/>
          <w:iCs/>
          <w:kern w:val="32"/>
          <w:sz w:val="20"/>
          <w:szCs w:val="20"/>
          <w:lang w:eastAsia="ko-KR"/>
        </w:rPr>
      </w:pPr>
      <w:proofErr w:type="gramStart"/>
      <w:r w:rsidRPr="00D01F6B">
        <w:rPr>
          <w:rFonts w:ascii="Times New Roman" w:eastAsia="Batang" w:hAnsi="Times New Roman" w:cs="Times New Roman"/>
          <w:iCs/>
          <w:kern w:val="32"/>
          <w:sz w:val="20"/>
          <w:szCs w:val="20"/>
          <w:lang w:eastAsia="ko-KR"/>
        </w:rPr>
        <w:t xml:space="preserve">*Копии документов должны быть заверены </w:t>
      </w:r>
      <w:r w:rsidRPr="00D01F6B">
        <w:rPr>
          <w:rFonts w:ascii="Times New Roman" w:eastAsia="Batang" w:hAnsi="Times New Roman" w:cs="Times New Roman"/>
          <w:iCs/>
          <w:kern w:val="32"/>
          <w:sz w:val="20"/>
          <w:szCs w:val="20"/>
          <w:u w:val="single"/>
          <w:lang w:eastAsia="ko-KR"/>
        </w:rPr>
        <w:t>на каждом листе</w:t>
      </w:r>
      <w:r w:rsidRPr="00D01F6B">
        <w:rPr>
          <w:rFonts w:ascii="Times New Roman" w:eastAsia="Batang" w:hAnsi="Times New Roman" w:cs="Times New Roman"/>
          <w:iCs/>
          <w:kern w:val="32"/>
          <w:sz w:val="20"/>
          <w:szCs w:val="20"/>
          <w:lang w:eastAsia="ko-KR"/>
        </w:rPr>
        <w:t xml:space="preserve">  подписью руководителя и оттиском печати организации/ИП).</w:t>
      </w:r>
      <w:proofErr w:type="gramEnd"/>
    </w:p>
    <w:p w:rsidR="00D54440" w:rsidRPr="00D01F6B"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left="2410"/>
        <w:jc w:val="center"/>
        <w:rPr>
          <w:rFonts w:ascii="Times New Roman" w:eastAsia="Batang" w:hAnsi="Times New Roman" w:cs="Times New Roman"/>
          <w:sz w:val="24"/>
          <w:szCs w:val="24"/>
          <w:lang w:eastAsia="ru-RU"/>
        </w:rPr>
      </w:pPr>
    </w:p>
    <w:p w:rsidR="00D54440" w:rsidRDefault="00D54440" w:rsidP="00D54440">
      <w:pPr>
        <w:sectPr w:rsidR="00D54440" w:rsidSect="00340C38">
          <w:pgSz w:w="11906" w:h="16838"/>
          <w:pgMar w:top="709" w:right="850" w:bottom="851" w:left="1985" w:header="708" w:footer="708" w:gutter="0"/>
          <w:cols w:space="708"/>
          <w:docGrid w:linePitch="360"/>
        </w:sectPr>
      </w:pPr>
    </w:p>
    <w:tbl>
      <w:tblPr>
        <w:tblW w:w="14709" w:type="dxa"/>
        <w:tblLook w:val="00A0"/>
      </w:tblPr>
      <w:tblGrid>
        <w:gridCol w:w="7763"/>
        <w:gridCol w:w="6946"/>
      </w:tblGrid>
      <w:tr w:rsidR="00D54440" w:rsidRPr="009E0B00" w:rsidTr="00736610">
        <w:tc>
          <w:tcPr>
            <w:tcW w:w="7763" w:type="dxa"/>
          </w:tcPr>
          <w:p w:rsidR="00D54440" w:rsidRPr="00B05293" w:rsidRDefault="00D54440" w:rsidP="00736610">
            <w:pPr>
              <w:widowControl w:val="0"/>
              <w:spacing w:after="0"/>
              <w:jc w:val="right"/>
              <w:rPr>
                <w:rFonts w:ascii="Times New Roman" w:eastAsia="Batang" w:hAnsi="Times New Roman" w:cs="Times New Roman"/>
                <w:sz w:val="28"/>
                <w:szCs w:val="28"/>
                <w:lang w:eastAsia="ru-RU"/>
              </w:rPr>
            </w:pPr>
          </w:p>
        </w:tc>
        <w:tc>
          <w:tcPr>
            <w:tcW w:w="6946" w:type="dxa"/>
            <w:hideMark/>
          </w:tcPr>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Приложение </w:t>
            </w:r>
            <w:r>
              <w:rPr>
                <w:rFonts w:ascii="Times New Roman" w:eastAsia="Batang" w:hAnsi="Times New Roman" w:cs="Times New Roman"/>
                <w:lang w:eastAsia="ru-RU"/>
              </w:rPr>
              <w:t>2</w:t>
            </w:r>
          </w:p>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К Административному регламенту оказания </w:t>
            </w:r>
            <w:proofErr w:type="gramStart"/>
            <w:r w:rsidRPr="009E0B00">
              <w:rPr>
                <w:rFonts w:ascii="Times New Roman" w:eastAsia="Batang" w:hAnsi="Times New Roman" w:cs="Times New Roman"/>
                <w:lang w:eastAsia="ru-RU"/>
              </w:rPr>
              <w:t>муниципальной</w:t>
            </w:r>
            <w:proofErr w:type="gramEnd"/>
            <w:r w:rsidRPr="009E0B00">
              <w:rPr>
                <w:rFonts w:ascii="Times New Roman" w:eastAsia="Batang" w:hAnsi="Times New Roman" w:cs="Times New Roman"/>
                <w:lang w:eastAsia="ru-RU"/>
              </w:rPr>
              <w:t xml:space="preserve"> слуги</w:t>
            </w:r>
          </w:p>
        </w:tc>
      </w:tr>
    </w:tbl>
    <w:p w:rsidR="00D54440" w:rsidRPr="00B05293" w:rsidRDefault="00D54440" w:rsidP="00D54440">
      <w:pPr>
        <w:widowControl w:val="0"/>
        <w:spacing w:after="0" w:line="240" w:lineRule="auto"/>
        <w:jc w:val="right"/>
        <w:rPr>
          <w:rFonts w:ascii="Times New Roman" w:eastAsia="Batang" w:hAnsi="Times New Roman" w:cs="Times New Roman"/>
          <w:sz w:val="28"/>
          <w:szCs w:val="28"/>
          <w:lang w:eastAsia="ru-RU"/>
        </w:rPr>
      </w:pPr>
    </w:p>
    <w:p w:rsidR="00D54440" w:rsidRPr="00B05293" w:rsidRDefault="00D54440" w:rsidP="00D54440">
      <w:pPr>
        <w:widowControl w:val="0"/>
        <w:spacing w:after="0" w:line="360" w:lineRule="auto"/>
        <w:jc w:val="both"/>
        <w:rPr>
          <w:rFonts w:ascii="Times New Roman" w:eastAsia="Batang" w:hAnsi="Times New Roman" w:cs="Times New Roman"/>
          <w:sz w:val="28"/>
          <w:szCs w:val="28"/>
          <w:lang w:eastAsia="ru-RU"/>
        </w:rPr>
      </w:pPr>
    </w:p>
    <w:p w:rsidR="00D54440" w:rsidRPr="00B05293" w:rsidRDefault="003220A6" w:rsidP="00D54440">
      <w:pPr>
        <w:widowControl w:val="0"/>
        <w:shd w:val="clear" w:color="auto" w:fill="FFFFFF"/>
        <w:spacing w:after="0" w:line="360" w:lineRule="auto"/>
        <w:ind w:firstLine="24"/>
        <w:jc w:val="center"/>
        <w:rPr>
          <w:rFonts w:ascii="Times New Roman" w:eastAsia="Batang" w:hAnsi="Times New Roman" w:cs="Times New Roman"/>
          <w:sz w:val="28"/>
          <w:szCs w:val="28"/>
          <w:lang w:eastAsia="ru-RU"/>
        </w:rPr>
      </w:pPr>
      <w:r w:rsidRPr="003220A6">
        <w:rPr>
          <w:rFonts w:ascii="Times New Roman" w:eastAsia="Batang" w:hAnsi="Times New Roman" w:cs="Times New Roman"/>
          <w:noProof/>
          <w:sz w:val="24"/>
          <w:szCs w:val="24"/>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D54440" w:rsidRPr="00AC35BC" w:rsidRDefault="00D54440" w:rsidP="00D54440">
                    <w:pPr>
                      <w:jc w:val="center"/>
                      <w:rPr>
                        <w:rFonts w:ascii="Times New Roman" w:hAnsi="Times New Roman" w:cs="Times New Roman"/>
                        <w:sz w:val="24"/>
                        <w:szCs w:val="24"/>
                      </w:rPr>
                    </w:pPr>
                    <w:r w:rsidRPr="00AC35BC">
                      <w:rPr>
                        <w:rFonts w:ascii="Times New Roman" w:hAnsi="Times New Roman" w:cs="Times New Roman"/>
                      </w:rPr>
                      <w:t xml:space="preserve">Ответственный специалист Администрации </w:t>
                    </w:r>
                    <w:r w:rsidR="00761E7A">
                      <w:rPr>
                        <w:rFonts w:ascii="Times New Roman" w:hAnsi="Times New Roman" w:cs="Times New Roman"/>
                      </w:rPr>
                      <w:t>Ивановского</w:t>
                    </w:r>
                    <w:r w:rsidRPr="00AC35BC">
                      <w:rPr>
                        <w:rFonts w:ascii="Times New Roman" w:hAnsi="Times New Roman" w:cs="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3" o:title="" recolor="t" type="frame"/>
              <v:textbox inset="1.1pt,1.1pt,1.1pt,1.1pt">
                <w:txbxContent>
                  <w:p w:rsidR="00D54440" w:rsidRDefault="00D54440"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D54440" w:rsidRDefault="00D54440" w:rsidP="00D54440">
                    <w:pPr>
                      <w:jc w:val="center"/>
                      <w:rPr>
                        <w:sz w:val="24"/>
                        <w:szCs w:val="24"/>
                      </w:rPr>
                    </w:pPr>
                    <w:r>
                      <w:rPr>
                        <w:sz w:val="24"/>
                        <w:szCs w:val="24"/>
                      </w:rPr>
                      <w:t>Заявитель</w:t>
                    </w:r>
                  </w:p>
                  <w:p w:rsidR="00D54440" w:rsidRDefault="00D54440" w:rsidP="00D54440"/>
                  <w:p w:rsidR="00D54440" w:rsidRDefault="00D54440"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D54440" w:rsidRDefault="00D54440"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4440" w:rsidRPr="00AC35BC" w:rsidRDefault="00D54440" w:rsidP="00D54440">
                    <w:pPr>
                      <w:jc w:val="center"/>
                      <w:rPr>
                        <w:rFonts w:ascii="Times New Roman" w:hAnsi="Times New Roman" w:cs="Times New Roman"/>
                        <w:sz w:val="21"/>
                        <w:szCs w:val="21"/>
                      </w:rPr>
                    </w:pPr>
                    <w:r w:rsidRPr="00AC35BC">
                      <w:rPr>
                        <w:rFonts w:ascii="Times New Roman" w:hAnsi="Times New Roman" w:cs="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54440" w:rsidRDefault="00D54440"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54440" w:rsidRDefault="00D54440"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54440" w:rsidRDefault="00D54440"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D54440" w:rsidRPr="00AC47D2" w:rsidRDefault="00D54440" w:rsidP="00D54440">
                    <w:pPr>
                      <w:spacing w:after="0" w:line="240" w:lineRule="auto"/>
                      <w:jc w:val="center"/>
                      <w:rPr>
                        <w:sz w:val="21"/>
                        <w:szCs w:val="21"/>
                      </w:rPr>
                    </w:pPr>
                    <w:r w:rsidRPr="00AC47D2">
                      <w:rPr>
                        <w:sz w:val="21"/>
                        <w:szCs w:val="21"/>
                      </w:rPr>
                      <w:t xml:space="preserve">рассмотрение </w:t>
                    </w:r>
                  </w:p>
                  <w:p w:rsidR="00D54440" w:rsidRPr="00AC47D2" w:rsidRDefault="00D54440" w:rsidP="00D54440">
                    <w:pPr>
                      <w:spacing w:after="0" w:line="240" w:lineRule="auto"/>
                      <w:jc w:val="center"/>
                      <w:rPr>
                        <w:sz w:val="21"/>
                        <w:szCs w:val="21"/>
                      </w:rPr>
                    </w:pPr>
                    <w:r w:rsidRPr="00AC47D2">
                      <w:rPr>
                        <w:sz w:val="21"/>
                        <w:szCs w:val="21"/>
                      </w:rPr>
                      <w:t>письменного заявления,</w:t>
                    </w:r>
                  </w:p>
                  <w:p w:rsidR="00D54440" w:rsidRPr="00AC47D2" w:rsidRDefault="00D54440"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54440" w:rsidRDefault="00D54440" w:rsidP="00D54440">
                    <w:pPr>
                      <w:jc w:val="center"/>
                      <w:rPr>
                        <w:sz w:val="24"/>
                        <w:szCs w:val="24"/>
                      </w:rPr>
                    </w:pPr>
                    <w:r>
                      <w:rPr>
                        <w:sz w:val="20"/>
                        <w:szCs w:val="20"/>
                      </w:rPr>
                      <w:t>В</w:t>
                    </w:r>
                    <w:r w:rsidRPr="00AC47D2">
                      <w:rPr>
                        <w:sz w:val="20"/>
                        <w:szCs w:val="20"/>
                      </w:rPr>
                      <w:t xml:space="preserve">ыдача </w:t>
                    </w:r>
                    <w:r>
                      <w:rPr>
                        <w:sz w:val="20"/>
                        <w:szCs w:val="20"/>
                      </w:rPr>
                      <w:t>разрешенияна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3" o:title="" recolor="t" type="frame"/>
              <v:textbox inset="1.1pt,1.1pt,1.1pt,1.1pt">
                <w:txbxContent>
                  <w:p w:rsidR="00D54440" w:rsidRPr="00B62BA1" w:rsidRDefault="00D54440" w:rsidP="00D54440">
                    <w:pPr>
                      <w:shd w:val="clear" w:color="auto" w:fill="FFFFFF"/>
                      <w:jc w:val="center"/>
                      <w:rPr>
                        <w:rFonts w:ascii="Times New Roman" w:hAnsi="Times New Roman" w:cs="Times New Roman"/>
                        <w:sz w:val="24"/>
                        <w:szCs w:val="24"/>
                      </w:rPr>
                    </w:pPr>
                    <w:r w:rsidRPr="00B62BA1">
                      <w:rPr>
                        <w:rFonts w:ascii="Times New Roman" w:hAnsi="Times New Roman" w:cs="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D54440" w:rsidRDefault="00D54440" w:rsidP="00D54440">
                    <w:pPr>
                      <w:jc w:val="center"/>
                      <w:rPr>
                        <w:sz w:val="24"/>
                        <w:szCs w:val="24"/>
                      </w:rPr>
                    </w:pPr>
                    <w:r w:rsidRPr="00526DB3">
                      <w:rPr>
                        <w:rFonts w:ascii="Times New Roman" w:hAnsi="Times New Roman" w:cs="Times New Roman"/>
                      </w:rPr>
                      <w:t xml:space="preserve">По окончанию срока действия разрешения и завершению </w:t>
                    </w:r>
                    <w:r>
                      <w:rPr>
                        <w:rFonts w:ascii="Times New Roman" w:hAnsi="Times New Roman" w:cs="Times New Roman"/>
                      </w:rPr>
                      <w:t xml:space="preserve">заявленных </w:t>
                    </w:r>
                    <w:r w:rsidRPr="00526DB3">
                      <w:rPr>
                        <w:rFonts w:ascii="Times New Roman" w:hAnsi="Times New Roman" w:cs="Times New Roman"/>
                      </w:rPr>
                      <w:t xml:space="preserve">работ </w:t>
                    </w:r>
                    <w:r>
                      <w:rPr>
                        <w:rFonts w:ascii="Times New Roman" w:hAnsi="Times New Roman" w:cs="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D54440" w:rsidRDefault="00D54440"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D54440" w:rsidRDefault="00D54440"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D54440" w:rsidRPr="00FD4B86" w:rsidRDefault="00D54440" w:rsidP="00D54440">
                    <w:pPr>
                      <w:jc w:val="center"/>
                      <w:rPr>
                        <w:rFonts w:ascii="Times New Roman" w:hAnsi="Times New Roman" w:cs="Times New Roman"/>
                      </w:rPr>
                    </w:pPr>
                    <w:r w:rsidRPr="00FD4B86">
                      <w:rPr>
                        <w:rFonts w:ascii="Times New Roman" w:hAnsi="Times New Roman" w:cs="Times New Roman"/>
                      </w:rPr>
                      <w:t>Уведомление о соответствии (не соответствии) заявленным работам</w:t>
                    </w:r>
                  </w:p>
                  <w:p w:rsidR="00D54440" w:rsidRDefault="00D54440"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D54440" w:rsidRPr="00B05293" w:rsidRDefault="00D54440"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D54440" w:rsidRDefault="00D54440"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D54440" w:rsidRDefault="00D54440" w:rsidP="00D54440">
                    <w:pPr>
                      <w:shd w:val="clear" w:color="auto" w:fill="FFCC99"/>
                      <w:jc w:val="center"/>
                      <w:rPr>
                        <w:sz w:val="24"/>
                        <w:szCs w:val="24"/>
                      </w:rPr>
                    </w:pPr>
                    <w:r>
                      <w:t xml:space="preserve">получение заявления об окончании заявленных работ </w:t>
                    </w:r>
                  </w:p>
                  <w:p w:rsidR="00D54440" w:rsidRDefault="00D54440"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D54440" w:rsidRDefault="00D54440" w:rsidP="00D54440">
                    <w:pPr>
                      <w:spacing w:after="0" w:line="240" w:lineRule="auto"/>
                      <w:ind w:hanging="11"/>
                      <w:jc w:val="center"/>
                      <w:rPr>
                        <w:rFonts w:ascii="Times New Roman" w:hAnsi="Times New Roman" w:cs="Times New Roman"/>
                      </w:rPr>
                    </w:pPr>
                    <w:r w:rsidRPr="00AC35BC">
                      <w:rPr>
                        <w:rFonts w:ascii="Times New Roman" w:hAnsi="Times New Roman" w:cs="Times New Roman"/>
                        <w:b/>
                      </w:rPr>
                      <w:t>Блок-схема</w:t>
                    </w:r>
                  </w:p>
                  <w:p w:rsidR="00D54440" w:rsidRPr="00AC35BC" w:rsidRDefault="00D54440" w:rsidP="00D54440">
                    <w:pPr>
                      <w:ind w:hanging="12"/>
                      <w:jc w:val="center"/>
                      <w:rPr>
                        <w:rStyle w:val="a4"/>
                        <w:b w:val="0"/>
                        <w:bCs w:val="0"/>
                      </w:rPr>
                    </w:pPr>
                    <w:proofErr w:type="gramStart"/>
                    <w:r w:rsidRPr="00AC35BC">
                      <w:rPr>
                        <w:rFonts w:ascii="Times New Roman" w:hAnsi="Times New Roman" w:cs="Times New Roman"/>
                      </w:rPr>
                      <w:t xml:space="preserve">порядка </w:t>
                    </w:r>
                    <w:r w:rsidRPr="00AC35BC">
                      <w:rPr>
                        <w:rStyle w:val="a4"/>
                        <w:b w:val="0"/>
                        <w:bCs w:val="0"/>
                      </w:rPr>
                      <w:t xml:space="preserve">предоставления администрацией </w:t>
                    </w:r>
                    <w:r w:rsidR="00761E7A">
                      <w:rPr>
                        <w:rStyle w:val="a4"/>
                        <w:b w:val="0"/>
                        <w:bCs w:val="0"/>
                      </w:rPr>
                      <w:t>Ивановского</w:t>
                    </w:r>
                    <w:r w:rsidRPr="00AC35BC">
                      <w:rPr>
                        <w:rStyle w:val="a4"/>
                        <w:b w:val="0"/>
                        <w:bCs w:val="0"/>
                      </w:rPr>
                      <w:t xml:space="preserve"> сельского поселения муниципальной услуги «</w:t>
                    </w:r>
                    <w:r w:rsidRPr="00AC35BC">
                      <w:rPr>
                        <w:rFonts w:ascii="Times New Roman" w:eastAsia="Times New Roman" w:hAnsi="Times New Roman" w:cs="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eastAsia="Times New Roman" w:hAnsi="Times New Roman" w:cs="Times New Roman"/>
                        <w:bCs/>
                        <w:color w:val="000000"/>
                        <w:kern w:val="36"/>
                        <w:lang w:eastAsia="ru-RU"/>
                      </w:rPr>
                      <w:t xml:space="preserve">на территории </w:t>
                    </w:r>
                    <w:r w:rsidR="00761E7A">
                      <w:rPr>
                        <w:rFonts w:ascii="Times New Roman" w:eastAsia="Times New Roman" w:hAnsi="Times New Roman" w:cs="Times New Roman"/>
                        <w:bCs/>
                        <w:color w:val="000000"/>
                        <w:kern w:val="36"/>
                        <w:lang w:eastAsia="ru-RU"/>
                      </w:rPr>
                      <w:t>Ивановского</w:t>
                    </w:r>
                    <w:r w:rsidRPr="00AC35BC">
                      <w:rPr>
                        <w:rFonts w:ascii="Times New Roman" w:eastAsia="Times New Roman" w:hAnsi="Times New Roman" w:cs="Times New Roman"/>
                        <w:bCs/>
                        <w:color w:val="000000"/>
                        <w:kern w:val="36"/>
                        <w:lang w:eastAsia="ru-RU"/>
                      </w:rPr>
                      <w:t xml:space="preserve"> сельского поселения</w:t>
                    </w:r>
                    <w:r>
                      <w:rPr>
                        <w:rFonts w:ascii="Times New Roman" w:eastAsia="Times New Roman" w:hAnsi="Times New Roman" w:cs="Times New Roman"/>
                        <w:bCs/>
                        <w:color w:val="000000"/>
                        <w:kern w:val="36"/>
                        <w:lang w:eastAsia="ru-RU"/>
                      </w:rPr>
                      <w:t>»</w:t>
                    </w:r>
                    <w:proofErr w:type="gramEnd"/>
                  </w:p>
                  <w:p w:rsidR="00D54440" w:rsidRDefault="00D54440"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D54440" w:rsidRPr="00B05293" w:rsidRDefault="00D54440" w:rsidP="00D54440">
      <w:pPr>
        <w:spacing w:after="0" w:line="360" w:lineRule="auto"/>
        <w:rPr>
          <w:rFonts w:ascii="Times New Roman" w:eastAsia="Batang" w:hAnsi="Times New Roman" w:cs="Times New Roman"/>
          <w:sz w:val="28"/>
          <w:szCs w:val="28"/>
          <w:lang w:eastAsia="ru-RU"/>
        </w:rPr>
      </w:pPr>
    </w:p>
    <w:p w:rsidR="00D54440" w:rsidRPr="00B05293"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1101C5" w:rsidRDefault="001101C5"/>
    <w:sectPr w:rsidR="001101C5"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12E"/>
    <w:rsid w:val="0002112E"/>
    <w:rsid w:val="000C7119"/>
    <w:rsid w:val="000D323E"/>
    <w:rsid w:val="001044B3"/>
    <w:rsid w:val="001101C5"/>
    <w:rsid w:val="00147376"/>
    <w:rsid w:val="001E2E69"/>
    <w:rsid w:val="002B3486"/>
    <w:rsid w:val="003220A6"/>
    <w:rsid w:val="00450BBF"/>
    <w:rsid w:val="00454B90"/>
    <w:rsid w:val="00584D5F"/>
    <w:rsid w:val="005B74D8"/>
    <w:rsid w:val="005F772B"/>
    <w:rsid w:val="006244F9"/>
    <w:rsid w:val="00674F58"/>
    <w:rsid w:val="00761E7A"/>
    <w:rsid w:val="00791660"/>
    <w:rsid w:val="007B0759"/>
    <w:rsid w:val="007C2C10"/>
    <w:rsid w:val="00867AC7"/>
    <w:rsid w:val="009F37DB"/>
    <w:rsid w:val="00AA539C"/>
    <w:rsid w:val="00AC4709"/>
    <w:rsid w:val="00B17959"/>
    <w:rsid w:val="00B23D0D"/>
    <w:rsid w:val="00B70B8C"/>
    <w:rsid w:val="00B85205"/>
    <w:rsid w:val="00BC7283"/>
    <w:rsid w:val="00BF4D40"/>
    <w:rsid w:val="00C03A77"/>
    <w:rsid w:val="00CD4510"/>
    <w:rsid w:val="00D54440"/>
    <w:rsid w:val="00E73251"/>
    <w:rsid w:val="00E75E3E"/>
    <w:rsid w:val="00EB1BCC"/>
    <w:rsid w:val="00F35257"/>
    <w:rsid w:val="00F53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502926">
      <w:bodyDiv w:val="1"/>
      <w:marLeft w:val="0"/>
      <w:marRight w:val="0"/>
      <w:marTop w:val="0"/>
      <w:marBottom w:val="0"/>
      <w:divBdr>
        <w:top w:val="none" w:sz="0" w:space="0" w:color="auto"/>
        <w:left w:val="none" w:sz="0" w:space="0" w:color="auto"/>
        <w:bottom w:val="none" w:sz="0" w:space="0" w:color="auto"/>
        <w:right w:val="none" w:sz="0" w:space="0" w:color="auto"/>
      </w:divBdr>
    </w:div>
    <w:div w:id="1104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vlc.ru/statute/index.htm" TargetMode="External"/><Relationship Id="rId12" Type="http://schemas.openxmlformats.org/officeDocument/2006/relationships/hyperlink" Target="http://www.vlc.ru/mayor/docs/2011/1267_03.rt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hyperlink" Target="http://www.ivanovskoe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vanovskoesp.ru" TargetMode="External"/><Relationship Id="rId4" Type="http://schemas.openxmlformats.org/officeDocument/2006/relationships/settings" Target="settings.xml"/><Relationship Id="rId9" Type="http://schemas.openxmlformats.org/officeDocument/2006/relationships/hyperlink" Target="mailto:sp34359@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00A6-1FE1-4714-AE60-88DE74E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14</cp:revision>
  <cp:lastPrinted>2013-10-16T12:28:00Z</cp:lastPrinted>
  <dcterms:created xsi:type="dcterms:W3CDTF">2012-01-23T08:35:00Z</dcterms:created>
  <dcterms:modified xsi:type="dcterms:W3CDTF">2013-10-16T12:28:00Z</dcterms:modified>
</cp:coreProperties>
</file>