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E8" w:rsidRPr="004E3855" w:rsidRDefault="006F1DE8" w:rsidP="006F1DE8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                         </w:t>
      </w:r>
      <w:r w:rsidR="004E3855">
        <w:rPr>
          <w:sz w:val="28"/>
          <w:szCs w:val="28"/>
          <w:lang w:eastAsia="ru-RU"/>
        </w:rPr>
        <w:t xml:space="preserve">                     </w:t>
      </w:r>
      <w:r w:rsidRPr="004E3855">
        <w:rPr>
          <w:sz w:val="28"/>
          <w:szCs w:val="28"/>
          <w:lang w:eastAsia="ru-RU"/>
        </w:rPr>
        <w:t xml:space="preserve">Российская Федерация                            </w:t>
      </w:r>
    </w:p>
    <w:p w:rsidR="006F1DE8" w:rsidRPr="004E3855" w:rsidRDefault="006F1DE8" w:rsidP="006F1DE8">
      <w:pPr>
        <w:suppressAutoHyphens w:val="0"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>Ростовская область</w:t>
      </w:r>
    </w:p>
    <w:p w:rsidR="006F1DE8" w:rsidRPr="004E3855" w:rsidRDefault="006F1DE8" w:rsidP="006F1DE8">
      <w:pPr>
        <w:suppressAutoHyphens w:val="0"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>Сальский район</w:t>
      </w:r>
    </w:p>
    <w:p w:rsidR="006F1DE8" w:rsidRPr="004E3855" w:rsidRDefault="006F1DE8" w:rsidP="006F1DE8">
      <w:pPr>
        <w:pBdr>
          <w:bottom w:val="single" w:sz="12" w:space="1" w:color="auto"/>
        </w:pBdr>
        <w:suppressAutoHyphens w:val="0"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>Администрация Ивановского сельского поселения</w:t>
      </w:r>
    </w:p>
    <w:p w:rsidR="006F1DE8" w:rsidRPr="004E3855" w:rsidRDefault="006F1DE8" w:rsidP="006F1DE8">
      <w:pPr>
        <w:suppressAutoHyphens w:val="0"/>
        <w:overflowPunct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4E3855">
        <w:rPr>
          <w:b/>
          <w:sz w:val="28"/>
          <w:szCs w:val="28"/>
          <w:lang w:eastAsia="ru-RU"/>
        </w:rPr>
        <w:t xml:space="preserve">                                 </w:t>
      </w:r>
    </w:p>
    <w:p w:rsidR="0052588A" w:rsidRDefault="006F1DE8" w:rsidP="006F1DE8">
      <w:pPr>
        <w:suppressAutoHyphens w:val="0"/>
        <w:overflowPunct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4E3855">
        <w:rPr>
          <w:b/>
          <w:sz w:val="28"/>
          <w:szCs w:val="28"/>
          <w:lang w:eastAsia="ru-RU"/>
        </w:rPr>
        <w:t xml:space="preserve">        </w:t>
      </w:r>
      <w:r w:rsidR="0052588A">
        <w:rPr>
          <w:b/>
          <w:sz w:val="28"/>
          <w:szCs w:val="28"/>
          <w:lang w:eastAsia="ru-RU"/>
        </w:rPr>
        <w:t>ПРОЕКТ</w:t>
      </w:r>
      <w:r w:rsidRPr="004E3855">
        <w:rPr>
          <w:b/>
          <w:sz w:val="28"/>
          <w:szCs w:val="28"/>
          <w:lang w:eastAsia="ru-RU"/>
        </w:rPr>
        <w:t xml:space="preserve">                      </w:t>
      </w:r>
      <w:r w:rsidR="00F90F83">
        <w:rPr>
          <w:b/>
          <w:sz w:val="28"/>
          <w:szCs w:val="28"/>
          <w:lang w:eastAsia="ru-RU"/>
        </w:rPr>
        <w:t xml:space="preserve">                </w:t>
      </w:r>
    </w:p>
    <w:p w:rsidR="006F1DE8" w:rsidRPr="004E3855" w:rsidRDefault="006F1DE8" w:rsidP="0052588A">
      <w:pPr>
        <w:suppressAutoHyphens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E3855">
        <w:rPr>
          <w:b/>
          <w:sz w:val="28"/>
          <w:szCs w:val="28"/>
          <w:lang w:eastAsia="ru-RU"/>
        </w:rPr>
        <w:t>ПОСТАНОВЛЕНИЕ</w:t>
      </w:r>
    </w:p>
    <w:p w:rsidR="0052588A" w:rsidRDefault="0052588A" w:rsidP="006F1DE8">
      <w:pPr>
        <w:suppressAutoHyphens w:val="0"/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</w:t>
      </w:r>
    </w:p>
    <w:p w:rsidR="006F1DE8" w:rsidRPr="004E3855" w:rsidRDefault="006F1DE8" w:rsidP="006F1DE8">
      <w:pPr>
        <w:suppressAutoHyphens w:val="0"/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  </w:t>
      </w:r>
      <w:r w:rsidR="005E43A0" w:rsidRPr="004E3855">
        <w:rPr>
          <w:sz w:val="28"/>
          <w:szCs w:val="28"/>
          <w:lang w:eastAsia="ru-RU"/>
        </w:rPr>
        <w:t xml:space="preserve"> </w:t>
      </w:r>
      <w:r w:rsidR="0052588A">
        <w:rPr>
          <w:sz w:val="28"/>
          <w:szCs w:val="28"/>
          <w:lang w:eastAsia="ru-RU"/>
        </w:rPr>
        <w:t>от __________</w:t>
      </w:r>
      <w:r w:rsidRPr="004E3855">
        <w:rPr>
          <w:sz w:val="28"/>
          <w:szCs w:val="28"/>
          <w:lang w:eastAsia="ru-RU"/>
        </w:rPr>
        <w:t xml:space="preserve">                                                                 </w:t>
      </w:r>
      <w:r w:rsidR="00F90F83">
        <w:rPr>
          <w:sz w:val="28"/>
          <w:szCs w:val="28"/>
          <w:lang w:eastAsia="ru-RU"/>
        </w:rPr>
        <w:t xml:space="preserve">                      </w:t>
      </w:r>
      <w:r w:rsidRPr="004E3855">
        <w:rPr>
          <w:sz w:val="28"/>
          <w:szCs w:val="28"/>
          <w:lang w:eastAsia="ru-RU"/>
        </w:rPr>
        <w:t xml:space="preserve"> № </w:t>
      </w:r>
      <w:r w:rsidR="0052588A">
        <w:rPr>
          <w:sz w:val="28"/>
          <w:szCs w:val="28"/>
          <w:lang w:eastAsia="ru-RU"/>
        </w:rPr>
        <w:t>___</w:t>
      </w:r>
      <w:r w:rsidR="005E43A0" w:rsidRPr="004E3855">
        <w:rPr>
          <w:sz w:val="28"/>
          <w:szCs w:val="28"/>
          <w:lang w:eastAsia="ru-RU"/>
        </w:rPr>
        <w:t xml:space="preserve"> </w:t>
      </w:r>
      <w:r w:rsidRPr="004E3855">
        <w:rPr>
          <w:sz w:val="28"/>
          <w:szCs w:val="28"/>
          <w:lang w:eastAsia="ru-RU"/>
        </w:rPr>
        <w:t xml:space="preserve">        </w:t>
      </w:r>
    </w:p>
    <w:p w:rsidR="006F1DE8" w:rsidRPr="004E3855" w:rsidRDefault="006F1DE8" w:rsidP="006F1DE8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                                                                 </w:t>
      </w:r>
    </w:p>
    <w:p w:rsidR="006F1DE8" w:rsidRPr="004E3855" w:rsidRDefault="006F1DE8" w:rsidP="006F1DE8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                                                                </w:t>
      </w:r>
      <w:proofErr w:type="gramStart"/>
      <w:r w:rsidRPr="004E3855">
        <w:rPr>
          <w:sz w:val="28"/>
          <w:szCs w:val="28"/>
          <w:lang w:eastAsia="ru-RU"/>
        </w:rPr>
        <w:t>с</w:t>
      </w:r>
      <w:proofErr w:type="gramEnd"/>
      <w:r w:rsidRPr="004E3855">
        <w:rPr>
          <w:sz w:val="28"/>
          <w:szCs w:val="28"/>
          <w:lang w:eastAsia="ru-RU"/>
        </w:rPr>
        <w:t>. Ивановка</w:t>
      </w:r>
    </w:p>
    <w:p w:rsidR="006F1DE8" w:rsidRPr="004E3855" w:rsidRDefault="006F1DE8" w:rsidP="006F1DE8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5E43A0" w:rsidRPr="004E3855" w:rsidRDefault="005E43A0">
      <w:pPr>
        <w:jc w:val="both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>Об утверждении «Программы профилактики</w:t>
      </w:r>
    </w:p>
    <w:p w:rsidR="005E43A0" w:rsidRPr="004E3855" w:rsidRDefault="005E43A0">
      <w:pPr>
        <w:jc w:val="both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рисков причинения вреда (ущерба) </w:t>
      </w:r>
    </w:p>
    <w:p w:rsidR="005E43A0" w:rsidRPr="004E3855" w:rsidRDefault="005E43A0">
      <w:pPr>
        <w:jc w:val="both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охраняемым законом ценностям </w:t>
      </w:r>
      <w:proofErr w:type="gramStart"/>
      <w:r w:rsidRPr="004E3855">
        <w:rPr>
          <w:sz w:val="28"/>
          <w:szCs w:val="28"/>
          <w:lang w:eastAsia="ru-RU"/>
        </w:rPr>
        <w:t>при</w:t>
      </w:r>
      <w:proofErr w:type="gramEnd"/>
    </w:p>
    <w:p w:rsidR="005E43A0" w:rsidRPr="004E3855" w:rsidRDefault="005E43A0">
      <w:pPr>
        <w:jc w:val="both"/>
        <w:rPr>
          <w:sz w:val="28"/>
          <w:szCs w:val="28"/>
          <w:lang w:eastAsia="ru-RU"/>
        </w:rPr>
      </w:pPr>
      <w:proofErr w:type="gramStart"/>
      <w:r w:rsidRPr="004E3855">
        <w:rPr>
          <w:sz w:val="28"/>
          <w:szCs w:val="28"/>
          <w:lang w:eastAsia="ru-RU"/>
        </w:rPr>
        <w:t>осуществлении</w:t>
      </w:r>
      <w:proofErr w:type="gramEnd"/>
      <w:r w:rsidRPr="004E3855">
        <w:rPr>
          <w:sz w:val="28"/>
          <w:szCs w:val="28"/>
          <w:lang w:eastAsia="ru-RU"/>
        </w:rPr>
        <w:t xml:space="preserve"> муниципального контроля</w:t>
      </w:r>
    </w:p>
    <w:p w:rsidR="00B5217B" w:rsidRPr="004E3855" w:rsidRDefault="003C4DD9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в сфере благоустройства на 2024</w:t>
      </w:r>
      <w:r w:rsidR="005E43A0" w:rsidRPr="004E3855">
        <w:rPr>
          <w:sz w:val="28"/>
          <w:szCs w:val="28"/>
          <w:lang w:eastAsia="ru-RU"/>
        </w:rPr>
        <w:t xml:space="preserve"> год»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95"/>
      </w:tblGrid>
      <w:tr w:rsidR="00B5217B" w:rsidRPr="004E3855">
        <w:trPr>
          <w:trHeight w:val="100"/>
        </w:trPr>
        <w:tc>
          <w:tcPr>
            <w:tcW w:w="4695" w:type="dxa"/>
            <w:shd w:val="clear" w:color="auto" w:fill="auto"/>
          </w:tcPr>
          <w:p w:rsidR="00B5217B" w:rsidRPr="004E3855" w:rsidRDefault="00B5217B">
            <w:pPr>
              <w:pStyle w:val="a3"/>
              <w:rPr>
                <w:sz w:val="28"/>
                <w:szCs w:val="28"/>
              </w:rPr>
            </w:pPr>
          </w:p>
        </w:tc>
      </w:tr>
    </w:tbl>
    <w:p w:rsidR="005E43A0" w:rsidRPr="005E43A0" w:rsidRDefault="00071CC4" w:rsidP="0052588A">
      <w:pPr>
        <w:pStyle w:val="a3"/>
        <w:ind w:firstLine="708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 законом </w:t>
      </w:r>
      <w:r>
        <w:rPr>
          <w:color w:val="212121"/>
          <w:sz w:val="28"/>
          <w:szCs w:val="28"/>
        </w:rPr>
        <w:t xml:space="preserve"> от 31 июля 2021 г. № 248-ФЗ «О государственном контроле (надзоре) и муниципальном контроле </w:t>
      </w:r>
      <w:proofErr w:type="gramStart"/>
      <w:r>
        <w:rPr>
          <w:color w:val="212121"/>
          <w:sz w:val="28"/>
          <w:szCs w:val="28"/>
        </w:rPr>
        <w:t>в</w:t>
      </w:r>
      <w:proofErr w:type="gramEnd"/>
      <w:r>
        <w:rPr>
          <w:color w:val="212121"/>
          <w:sz w:val="28"/>
          <w:szCs w:val="28"/>
        </w:rPr>
        <w:t xml:space="preserve"> Российской Федерации», </w:t>
      </w:r>
      <w:r>
        <w:rPr>
          <w:color w:val="000000"/>
          <w:sz w:val="28"/>
          <w:szCs w:val="28"/>
        </w:rPr>
        <w:t xml:space="preserve">постановлением </w:t>
      </w:r>
      <w:r>
        <w:rPr>
          <w:color w:val="212121"/>
          <w:sz w:val="28"/>
          <w:szCs w:val="28"/>
        </w:rPr>
        <w:t>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52588A">
        <w:rPr>
          <w:color w:val="212121"/>
          <w:sz w:val="28"/>
          <w:szCs w:val="28"/>
        </w:rPr>
        <w:t>,</w:t>
      </w:r>
      <w:r>
        <w:rPr>
          <w:color w:val="212121"/>
          <w:sz w:val="28"/>
          <w:szCs w:val="28"/>
        </w:rPr>
        <w:t xml:space="preserve"> Фед</w:t>
      </w:r>
      <w:r w:rsidR="0052588A">
        <w:rPr>
          <w:color w:val="212121"/>
          <w:sz w:val="28"/>
          <w:szCs w:val="28"/>
        </w:rPr>
        <w:t xml:space="preserve">еральным законом от 06.10.2003 </w:t>
      </w:r>
      <w:r>
        <w:rPr>
          <w:color w:val="212121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5E43A0">
        <w:rPr>
          <w:color w:val="212121"/>
          <w:sz w:val="28"/>
          <w:szCs w:val="28"/>
        </w:rPr>
        <w:t xml:space="preserve"> </w:t>
      </w:r>
      <w:r w:rsidR="005E43A0" w:rsidRPr="005E43A0">
        <w:rPr>
          <w:sz w:val="28"/>
          <w:szCs w:val="28"/>
          <w:lang w:eastAsia="ru-RU"/>
        </w:rPr>
        <w:t xml:space="preserve">Администрация Ивановского сельского поселения    </w:t>
      </w:r>
    </w:p>
    <w:p w:rsidR="005E43A0" w:rsidRPr="005E43A0" w:rsidRDefault="005E43A0" w:rsidP="005E43A0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E43A0">
        <w:rPr>
          <w:sz w:val="28"/>
          <w:szCs w:val="28"/>
          <w:lang w:eastAsia="ru-RU"/>
        </w:rPr>
        <w:t xml:space="preserve">                                                             </w:t>
      </w:r>
    </w:p>
    <w:p w:rsidR="005E43A0" w:rsidRPr="005E43A0" w:rsidRDefault="005E43A0" w:rsidP="005E43A0">
      <w:pPr>
        <w:suppressAutoHyphens w:val="0"/>
        <w:overflowPunct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5E43A0">
        <w:rPr>
          <w:sz w:val="28"/>
          <w:szCs w:val="28"/>
          <w:lang w:eastAsia="ru-RU"/>
        </w:rPr>
        <w:t xml:space="preserve">                            </w:t>
      </w:r>
      <w:r w:rsidR="004E3855">
        <w:rPr>
          <w:sz w:val="28"/>
          <w:szCs w:val="28"/>
          <w:lang w:eastAsia="ru-RU"/>
        </w:rPr>
        <w:t xml:space="preserve">                   </w:t>
      </w:r>
      <w:r w:rsidRPr="005E43A0">
        <w:rPr>
          <w:b/>
          <w:sz w:val="28"/>
          <w:szCs w:val="28"/>
          <w:lang w:eastAsia="ru-RU"/>
        </w:rPr>
        <w:t>ПОСТАНОВЛЯЕТ:</w:t>
      </w:r>
    </w:p>
    <w:p w:rsidR="005E43A0" w:rsidRPr="005E43A0" w:rsidRDefault="005E43A0" w:rsidP="005E43A0">
      <w:pPr>
        <w:tabs>
          <w:tab w:val="left" w:pos="142"/>
          <w:tab w:val="left" w:pos="567"/>
        </w:tabs>
        <w:suppressAutoHyphens w:val="0"/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5217B" w:rsidRPr="004E3855" w:rsidRDefault="00071CC4" w:rsidP="004E3855">
      <w:pPr>
        <w:pStyle w:val="a3"/>
        <w:rPr>
          <w:sz w:val="28"/>
          <w:szCs w:val="28"/>
        </w:rPr>
      </w:pPr>
      <w:r w:rsidRPr="004E3855">
        <w:rPr>
          <w:color w:val="000000"/>
          <w:sz w:val="28"/>
          <w:szCs w:val="28"/>
        </w:rPr>
        <w:t>1. Утвердить «Программу профилактики рисков причинения вреда (ущерба) охраняемым законом ценностям при осуществлении муниципального контроля</w:t>
      </w:r>
      <w:r w:rsidR="00491225">
        <w:rPr>
          <w:color w:val="000000"/>
          <w:sz w:val="28"/>
          <w:szCs w:val="28"/>
        </w:rPr>
        <w:t xml:space="preserve"> в сфере благоустройства на 2024</w:t>
      </w:r>
      <w:r w:rsidRPr="004E3855">
        <w:rPr>
          <w:color w:val="000000"/>
          <w:sz w:val="28"/>
          <w:szCs w:val="28"/>
        </w:rPr>
        <w:t xml:space="preserve"> год»</w:t>
      </w:r>
      <w:r w:rsidR="00501DED">
        <w:rPr>
          <w:color w:val="000000"/>
          <w:sz w:val="28"/>
          <w:szCs w:val="28"/>
        </w:rPr>
        <w:t xml:space="preserve"> </w:t>
      </w:r>
      <w:r w:rsidRPr="004E3855">
        <w:rPr>
          <w:color w:val="000000"/>
          <w:sz w:val="28"/>
          <w:szCs w:val="28"/>
        </w:rPr>
        <w:t xml:space="preserve"> </w:t>
      </w:r>
      <w:r w:rsidR="00501DED">
        <w:rPr>
          <w:color w:val="000000"/>
          <w:sz w:val="28"/>
          <w:szCs w:val="28"/>
        </w:rPr>
        <w:t>согласно приложению к настоящему постановлению.</w:t>
      </w:r>
    </w:p>
    <w:p w:rsidR="0016613A" w:rsidRPr="0016613A" w:rsidRDefault="005E43A0" w:rsidP="0016613A">
      <w:pPr>
        <w:tabs>
          <w:tab w:val="left" w:pos="3161"/>
          <w:tab w:val="left" w:pos="4548"/>
          <w:tab w:val="left" w:pos="5028"/>
          <w:tab w:val="left" w:pos="5933"/>
          <w:tab w:val="left" w:pos="6547"/>
          <w:tab w:val="left" w:pos="7317"/>
          <w:tab w:val="left" w:pos="8045"/>
        </w:tabs>
        <w:spacing w:before="1" w:line="227" w:lineRule="auto"/>
        <w:ind w:right="-67"/>
        <w:jc w:val="both"/>
        <w:rPr>
          <w:rFonts w:eastAsia="DejaVu Sans"/>
          <w:color w:val="000000"/>
          <w:spacing w:val="1"/>
          <w:kern w:val="2"/>
          <w:sz w:val="28"/>
          <w:szCs w:val="28"/>
          <w:lang w:eastAsia="en-US"/>
        </w:rPr>
      </w:pPr>
      <w:r w:rsidRPr="004E3855">
        <w:rPr>
          <w:sz w:val="28"/>
          <w:szCs w:val="28"/>
          <w:lang w:eastAsia="ru-RU"/>
        </w:rPr>
        <w:t>2.</w:t>
      </w:r>
      <w:r w:rsidR="009B6B86">
        <w:rPr>
          <w:sz w:val="28"/>
          <w:szCs w:val="28"/>
          <w:lang w:eastAsia="ru-RU"/>
        </w:rPr>
        <w:t xml:space="preserve"> </w:t>
      </w:r>
      <w:r w:rsidR="0016613A" w:rsidRPr="0016613A">
        <w:rPr>
          <w:rFonts w:eastAsia="DejaVu Sans"/>
          <w:color w:val="000000"/>
          <w:spacing w:val="1"/>
          <w:kern w:val="2"/>
          <w:sz w:val="28"/>
          <w:szCs w:val="28"/>
          <w:lang w:eastAsia="en-US"/>
        </w:rPr>
        <w:t xml:space="preserve">Опубликовать данное постановление путем размещения </w:t>
      </w:r>
      <w:r w:rsidR="0016613A" w:rsidRPr="0016613A">
        <w:rPr>
          <w:rFonts w:eastAsia="DejaVu Sans"/>
          <w:color w:val="000000"/>
          <w:kern w:val="2"/>
          <w:sz w:val="28"/>
          <w:szCs w:val="28"/>
          <w:lang w:eastAsia="en-US"/>
        </w:rPr>
        <w:t>на информационных стендах и официальном сайте Администрации Ивановского сельского поселения.</w:t>
      </w:r>
    </w:p>
    <w:p w:rsidR="0016613A" w:rsidRDefault="0016613A" w:rsidP="0016613A">
      <w:pPr>
        <w:widowControl w:val="0"/>
        <w:tabs>
          <w:tab w:val="left" w:pos="3161"/>
          <w:tab w:val="left" w:pos="4548"/>
          <w:tab w:val="left" w:pos="5028"/>
          <w:tab w:val="left" w:pos="5933"/>
          <w:tab w:val="left" w:pos="6547"/>
          <w:tab w:val="left" w:pos="7317"/>
          <w:tab w:val="left" w:pos="8045"/>
        </w:tabs>
        <w:spacing w:before="1" w:line="227" w:lineRule="auto"/>
        <w:ind w:right="-67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>
        <w:rPr>
          <w:rFonts w:eastAsia="DejaVu Sans"/>
          <w:color w:val="000000"/>
          <w:spacing w:val="1"/>
          <w:kern w:val="2"/>
          <w:sz w:val="28"/>
          <w:szCs w:val="28"/>
          <w:lang w:eastAsia="en-US"/>
        </w:rPr>
        <w:t xml:space="preserve"> 3</w:t>
      </w:r>
      <w:r w:rsidRPr="0016613A">
        <w:rPr>
          <w:rFonts w:eastAsia="DejaVu Sans"/>
          <w:color w:val="000000"/>
          <w:kern w:val="2"/>
          <w:sz w:val="28"/>
          <w:szCs w:val="28"/>
          <w:lang w:eastAsia="en-US"/>
        </w:rPr>
        <w:t>. Настоящее постановление вступает в силу со дня его официального опубликования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>.</w:t>
      </w:r>
      <w:r w:rsidRPr="0016613A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</w:t>
      </w:r>
    </w:p>
    <w:p w:rsidR="0016613A" w:rsidRPr="0016613A" w:rsidRDefault="0016613A" w:rsidP="0016613A">
      <w:pPr>
        <w:widowControl w:val="0"/>
        <w:tabs>
          <w:tab w:val="left" w:pos="3161"/>
          <w:tab w:val="left" w:pos="4548"/>
          <w:tab w:val="left" w:pos="5028"/>
          <w:tab w:val="left" w:pos="5933"/>
          <w:tab w:val="left" w:pos="6547"/>
          <w:tab w:val="left" w:pos="7317"/>
          <w:tab w:val="left" w:pos="8045"/>
        </w:tabs>
        <w:spacing w:before="1" w:line="227" w:lineRule="auto"/>
        <w:ind w:right="-67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>
        <w:rPr>
          <w:rFonts w:eastAsia="DejaVu Sans"/>
          <w:color w:val="000000"/>
          <w:kern w:val="2"/>
          <w:sz w:val="28"/>
          <w:szCs w:val="28"/>
          <w:lang w:eastAsia="en-US"/>
        </w:rPr>
        <w:t>4</w:t>
      </w:r>
      <w:r w:rsidR="00232150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. Контроль, </w:t>
      </w:r>
      <w:r w:rsidRPr="0016613A">
        <w:rPr>
          <w:rFonts w:eastAsia="DejaVu Sans"/>
          <w:color w:val="000000"/>
          <w:kern w:val="2"/>
          <w:sz w:val="28"/>
          <w:szCs w:val="28"/>
          <w:lang w:eastAsia="en-US"/>
        </w:rPr>
        <w:t>за исполнением настоящего постановления оставляю за собой.</w:t>
      </w:r>
    </w:p>
    <w:p w:rsidR="0016613A" w:rsidRDefault="0016613A" w:rsidP="0016613A">
      <w:pPr>
        <w:suppressAutoHyphens w:val="0"/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</w:p>
    <w:p w:rsidR="0016613A" w:rsidRDefault="0016613A" w:rsidP="0016613A">
      <w:pPr>
        <w:suppressAutoHyphens w:val="0"/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E3855" w:rsidRDefault="005E43A0" w:rsidP="0016613A">
      <w:pPr>
        <w:suppressAutoHyphens w:val="0"/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>Глава Администрации</w:t>
      </w:r>
    </w:p>
    <w:p w:rsidR="005E43A0" w:rsidRPr="004E3855" w:rsidRDefault="005E43A0" w:rsidP="005E43A0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 Ивановского сельского поселения                </w:t>
      </w:r>
      <w:r w:rsidRPr="004E3855">
        <w:rPr>
          <w:sz w:val="28"/>
          <w:szCs w:val="28"/>
          <w:lang w:eastAsia="ru-RU"/>
        </w:rPr>
        <w:tab/>
        <w:t xml:space="preserve">             О.В. </w:t>
      </w:r>
      <w:proofErr w:type="spellStart"/>
      <w:r w:rsidRPr="004E3855">
        <w:rPr>
          <w:sz w:val="28"/>
          <w:szCs w:val="28"/>
          <w:lang w:eastAsia="ru-RU"/>
        </w:rPr>
        <w:t>Безниско</w:t>
      </w:r>
      <w:proofErr w:type="spellEnd"/>
    </w:p>
    <w:p w:rsidR="005E43A0" w:rsidRPr="004E3855" w:rsidRDefault="005E43A0" w:rsidP="005E43A0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4E3855" w:rsidRDefault="004E3855" w:rsidP="004E3855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5E43A0" w:rsidRPr="004E3855" w:rsidRDefault="004E3855" w:rsidP="004E3855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5E43A0" w:rsidRPr="004E3855">
        <w:rPr>
          <w:sz w:val="28"/>
          <w:szCs w:val="28"/>
          <w:lang w:eastAsia="ru-RU"/>
        </w:rPr>
        <w:t xml:space="preserve">Приложение </w:t>
      </w:r>
    </w:p>
    <w:p w:rsidR="005E43A0" w:rsidRPr="004E3855" w:rsidRDefault="005E43A0" w:rsidP="005E43A0">
      <w:pPr>
        <w:suppressAutoHyphens w:val="0"/>
        <w:overflowPunct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                                                                                                 к постановлению администрации</w:t>
      </w:r>
    </w:p>
    <w:p w:rsidR="005E43A0" w:rsidRPr="004E3855" w:rsidRDefault="005E43A0" w:rsidP="005E43A0">
      <w:pPr>
        <w:suppressAutoHyphens w:val="0"/>
        <w:overflowPunct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                                                                             Ивановского сельского                                              поселения      </w:t>
      </w:r>
    </w:p>
    <w:p w:rsidR="005E43A0" w:rsidRPr="004E3855" w:rsidRDefault="005E43A0" w:rsidP="005E43A0">
      <w:pPr>
        <w:suppressAutoHyphens w:val="0"/>
        <w:overflowPunct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                                           </w:t>
      </w:r>
      <w:r w:rsidR="002B0FB0">
        <w:rPr>
          <w:sz w:val="28"/>
          <w:szCs w:val="28"/>
          <w:lang w:eastAsia="ru-RU"/>
        </w:rPr>
        <w:t xml:space="preserve">                           </w:t>
      </w:r>
      <w:r w:rsidR="0016613A">
        <w:rPr>
          <w:sz w:val="28"/>
          <w:szCs w:val="28"/>
          <w:lang w:eastAsia="ru-RU"/>
        </w:rPr>
        <w:t>о</w:t>
      </w:r>
      <w:r w:rsidR="002B0FB0">
        <w:rPr>
          <w:sz w:val="28"/>
          <w:szCs w:val="28"/>
          <w:lang w:eastAsia="ru-RU"/>
        </w:rPr>
        <w:t>т</w:t>
      </w:r>
      <w:r w:rsidR="0016613A">
        <w:rPr>
          <w:sz w:val="28"/>
          <w:szCs w:val="28"/>
          <w:lang w:eastAsia="ru-RU"/>
        </w:rPr>
        <w:t xml:space="preserve">____________ </w:t>
      </w:r>
      <w:r w:rsidRPr="004E3855">
        <w:rPr>
          <w:sz w:val="28"/>
          <w:szCs w:val="28"/>
          <w:lang w:eastAsia="ru-RU"/>
        </w:rPr>
        <w:t>№</w:t>
      </w:r>
      <w:r w:rsidR="0016613A">
        <w:rPr>
          <w:sz w:val="28"/>
          <w:szCs w:val="28"/>
          <w:lang w:eastAsia="ru-RU"/>
        </w:rPr>
        <w:t xml:space="preserve"> ____</w:t>
      </w:r>
      <w:r w:rsidRPr="004E3855">
        <w:rPr>
          <w:sz w:val="28"/>
          <w:szCs w:val="28"/>
          <w:lang w:eastAsia="ru-RU"/>
        </w:rPr>
        <w:t xml:space="preserve"> </w:t>
      </w:r>
    </w:p>
    <w:p w:rsidR="006F1DE8" w:rsidRPr="004E3855" w:rsidRDefault="006F1DE8" w:rsidP="006F1DE8">
      <w:pPr>
        <w:jc w:val="both"/>
        <w:rPr>
          <w:color w:val="212121"/>
          <w:sz w:val="28"/>
          <w:szCs w:val="28"/>
        </w:rPr>
      </w:pPr>
    </w:p>
    <w:p w:rsidR="006F1DE8" w:rsidRPr="004E3855" w:rsidRDefault="006F1DE8" w:rsidP="006F1DE8">
      <w:pPr>
        <w:jc w:val="center"/>
        <w:rPr>
          <w:sz w:val="28"/>
          <w:szCs w:val="28"/>
        </w:rPr>
      </w:pPr>
      <w:bookmarkStart w:id="0" w:name="P28"/>
      <w:bookmarkEnd w:id="0"/>
      <w:r w:rsidRPr="004E3855">
        <w:rPr>
          <w:color w:val="212121"/>
          <w:sz w:val="28"/>
          <w:szCs w:val="28"/>
        </w:rPr>
        <w:t xml:space="preserve"> «Программа профилактики рисков причинения вреда (ущерба) охраняемым законом ценностям при осуществлении муниципального контроля в </w:t>
      </w:r>
      <w:r w:rsidR="00491225">
        <w:rPr>
          <w:color w:val="212121"/>
          <w:sz w:val="28"/>
          <w:szCs w:val="28"/>
        </w:rPr>
        <w:t>сфере благоустройства на 2024</w:t>
      </w:r>
      <w:r w:rsidRPr="004E3855">
        <w:rPr>
          <w:color w:val="212121"/>
          <w:sz w:val="28"/>
          <w:szCs w:val="28"/>
        </w:rPr>
        <w:t xml:space="preserve"> год»</w:t>
      </w:r>
    </w:p>
    <w:p w:rsidR="006F1DE8" w:rsidRPr="004E3855" w:rsidRDefault="006F1DE8" w:rsidP="006F1DE8">
      <w:pPr>
        <w:jc w:val="center"/>
        <w:rPr>
          <w:color w:val="212121"/>
          <w:sz w:val="28"/>
          <w:szCs w:val="28"/>
        </w:rPr>
      </w:pPr>
    </w:p>
    <w:p w:rsidR="006F1DE8" w:rsidRPr="004E3855" w:rsidRDefault="006F1DE8" w:rsidP="006F1DE8">
      <w:pPr>
        <w:spacing w:after="200" w:line="216" w:lineRule="atLeast"/>
        <w:jc w:val="center"/>
        <w:rPr>
          <w:sz w:val="28"/>
          <w:szCs w:val="28"/>
        </w:rPr>
      </w:pPr>
      <w:r w:rsidRPr="004E3855">
        <w:rPr>
          <w:color w:val="000000"/>
          <w:sz w:val="28"/>
          <w:szCs w:val="28"/>
        </w:rPr>
        <w:t>Паспорт программы</w:t>
      </w:r>
    </w:p>
    <w:tbl>
      <w:tblPr>
        <w:tblW w:w="0" w:type="auto"/>
        <w:tblInd w:w="108" w:type="dxa"/>
        <w:tblLayout w:type="fixed"/>
        <w:tblCellMar>
          <w:top w:w="28" w:type="dxa"/>
          <w:left w:w="0" w:type="dxa"/>
          <w:bottom w:w="28" w:type="dxa"/>
        </w:tblCellMar>
        <w:tblLook w:val="0000" w:firstRow="0" w:lastRow="0" w:firstColumn="0" w:lastColumn="0" w:noHBand="0" w:noVBand="0"/>
      </w:tblPr>
      <w:tblGrid>
        <w:gridCol w:w="2496"/>
        <w:gridCol w:w="6864"/>
      </w:tblGrid>
      <w:tr w:rsidR="006F1DE8" w:rsidRPr="004E3855" w:rsidTr="00DB1E8E">
        <w:trPr>
          <w:trHeight w:val="1356"/>
        </w:trPr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6F1DE8" w:rsidRPr="004E3855" w:rsidRDefault="006F1DE8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6F1DE8" w:rsidRPr="004E3855" w:rsidTr="00DB1E8E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6F1DE8" w:rsidRPr="004E3855" w:rsidRDefault="006F1DE8" w:rsidP="00DB1E8E">
            <w:pPr>
              <w:widowControl w:val="0"/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Федеральный зако</w:t>
            </w:r>
            <w:r w:rsidRPr="004E3855">
              <w:rPr>
                <w:color w:val="000000"/>
                <w:spacing w:val="345"/>
                <w:sz w:val="28"/>
                <w:szCs w:val="28"/>
              </w:rPr>
              <w:t>н</w:t>
            </w:r>
            <w:r w:rsidRPr="004E3855">
              <w:rPr>
                <w:color w:val="000000"/>
                <w:sz w:val="28"/>
                <w:szCs w:val="28"/>
              </w:rPr>
              <w:t>о</w:t>
            </w:r>
            <w:r w:rsidRPr="004E3855">
              <w:rPr>
                <w:color w:val="000000"/>
                <w:spacing w:val="345"/>
                <w:sz w:val="28"/>
                <w:szCs w:val="28"/>
              </w:rPr>
              <w:t>т</w:t>
            </w:r>
            <w:r w:rsidRPr="004E3855">
              <w:rPr>
                <w:color w:val="000000"/>
                <w:sz w:val="28"/>
                <w:szCs w:val="28"/>
              </w:rPr>
              <w:t>31.07.202</w:t>
            </w:r>
            <w:r w:rsidRPr="004E3855">
              <w:rPr>
                <w:color w:val="000000"/>
                <w:spacing w:val="345"/>
                <w:sz w:val="28"/>
                <w:szCs w:val="28"/>
              </w:rPr>
              <w:t>0</w:t>
            </w:r>
            <w:r w:rsidRPr="004E3855">
              <w:rPr>
                <w:color w:val="000000"/>
                <w:sz w:val="28"/>
                <w:szCs w:val="28"/>
              </w:rPr>
              <w:t>№248-Ф</w:t>
            </w:r>
            <w:r w:rsidRPr="004E3855">
              <w:rPr>
                <w:color w:val="000000"/>
                <w:spacing w:val="345"/>
                <w:sz w:val="28"/>
                <w:szCs w:val="28"/>
              </w:rPr>
              <w:t>З</w:t>
            </w:r>
            <w:proofErr w:type="gramStart"/>
            <w:r w:rsidRPr="004E3855">
              <w:rPr>
                <w:color w:val="000000"/>
                <w:sz w:val="28"/>
                <w:szCs w:val="28"/>
              </w:rPr>
              <w:t>«О</w:t>
            </w:r>
            <w:proofErr w:type="gramEnd"/>
            <w:r w:rsidRPr="004E3855">
              <w:rPr>
                <w:color w:val="000000"/>
                <w:sz w:val="28"/>
                <w:szCs w:val="28"/>
              </w:rPr>
              <w:t xml:space="preserve"> государственном контрол</w:t>
            </w:r>
            <w:r w:rsidRPr="004E3855">
              <w:rPr>
                <w:color w:val="000000"/>
                <w:spacing w:val="67"/>
                <w:sz w:val="28"/>
                <w:szCs w:val="28"/>
              </w:rPr>
              <w:t>е</w:t>
            </w:r>
            <w:r w:rsidRPr="004E3855">
              <w:rPr>
                <w:color w:val="000000"/>
                <w:sz w:val="28"/>
                <w:szCs w:val="28"/>
              </w:rPr>
              <w:t>(надзоре</w:t>
            </w:r>
            <w:r w:rsidRPr="004E3855">
              <w:rPr>
                <w:color w:val="000000"/>
                <w:spacing w:val="67"/>
                <w:sz w:val="28"/>
                <w:szCs w:val="28"/>
              </w:rPr>
              <w:t xml:space="preserve">) и  </w:t>
            </w:r>
            <w:r w:rsidRPr="004E3855">
              <w:rPr>
                <w:color w:val="000000"/>
                <w:sz w:val="28"/>
                <w:szCs w:val="28"/>
              </w:rPr>
              <w:t>муниципально</w:t>
            </w:r>
            <w:r w:rsidRPr="004E3855">
              <w:rPr>
                <w:color w:val="000000"/>
                <w:spacing w:val="67"/>
                <w:sz w:val="28"/>
                <w:szCs w:val="28"/>
              </w:rPr>
              <w:t xml:space="preserve">м </w:t>
            </w:r>
            <w:r w:rsidRPr="004E3855">
              <w:rPr>
                <w:color w:val="000000"/>
                <w:sz w:val="28"/>
                <w:szCs w:val="28"/>
              </w:rPr>
              <w:t xml:space="preserve">контроле </w:t>
            </w:r>
            <w:r w:rsidRPr="004E3855">
              <w:rPr>
                <w:color w:val="000000"/>
                <w:spacing w:val="60"/>
                <w:sz w:val="28"/>
                <w:szCs w:val="28"/>
              </w:rPr>
              <w:t>в</w:t>
            </w:r>
            <w:r w:rsidR="0016613A">
              <w:rPr>
                <w:color w:val="000000"/>
                <w:spacing w:val="60"/>
                <w:sz w:val="28"/>
                <w:szCs w:val="28"/>
              </w:rPr>
              <w:t xml:space="preserve"> </w:t>
            </w:r>
            <w:r w:rsidRPr="004E3855">
              <w:rPr>
                <w:color w:val="000000"/>
                <w:sz w:val="28"/>
                <w:szCs w:val="28"/>
              </w:rPr>
              <w:t>Российско</w:t>
            </w:r>
            <w:r w:rsidRPr="004E3855">
              <w:rPr>
                <w:color w:val="000000"/>
                <w:spacing w:val="60"/>
                <w:sz w:val="28"/>
                <w:szCs w:val="28"/>
              </w:rPr>
              <w:t>й</w:t>
            </w:r>
            <w:r w:rsidR="0016613A">
              <w:rPr>
                <w:color w:val="000000"/>
                <w:spacing w:val="60"/>
                <w:sz w:val="28"/>
                <w:szCs w:val="28"/>
              </w:rPr>
              <w:t xml:space="preserve"> </w:t>
            </w:r>
            <w:r w:rsidRPr="004E3855">
              <w:rPr>
                <w:color w:val="000000"/>
                <w:sz w:val="28"/>
                <w:szCs w:val="28"/>
              </w:rPr>
              <w:t xml:space="preserve">Федерации», </w:t>
            </w:r>
            <w:r w:rsidRPr="004E3855">
              <w:rPr>
                <w:color w:val="000000"/>
                <w:sz w:val="28"/>
                <w:szCs w:val="28"/>
                <w:shd w:val="clear" w:color="auto" w:fill="FFFFFF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6F1DE8" w:rsidRPr="004E3855" w:rsidTr="00DB1E8E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6F1DE8" w:rsidRPr="004E3855" w:rsidRDefault="006F1DE8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1. Устранение причин, факторов и условий, способствующих причинению или возможному причинению вреда (ущерба)</w:t>
            </w:r>
            <w:r w:rsidR="00DB372A">
              <w:rPr>
                <w:color w:val="000000"/>
                <w:sz w:val="28"/>
                <w:szCs w:val="28"/>
              </w:rPr>
              <w:t xml:space="preserve"> </w:t>
            </w:r>
            <w:r w:rsidRPr="004E3855">
              <w:rPr>
                <w:color w:val="000000"/>
                <w:sz w:val="28"/>
                <w:szCs w:val="28"/>
              </w:rPr>
              <w:t>охраняемым законом ценностями нарушению обязательных требований, снижение рисков их возникновения.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2. Снижение административной нагрузки на подконтрольные субъекты.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3. Повышение результативности и эффективности контрольной деятельности в сфере благоустройства.</w:t>
            </w:r>
          </w:p>
        </w:tc>
      </w:tr>
      <w:tr w:rsidR="006F1DE8" w:rsidRPr="004E3855" w:rsidTr="00DB1E8E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6F1DE8" w:rsidRPr="004E3855" w:rsidRDefault="006F1DE8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1. Предотвращение рисков причинения вреда охраняемым законом ценностям.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2. 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 xml:space="preserve">3. Информирование, консультирование контролируемых лиц с использованием </w:t>
            </w:r>
            <w:r w:rsidRPr="004E3855">
              <w:rPr>
                <w:color w:val="000000"/>
                <w:sz w:val="28"/>
                <w:szCs w:val="28"/>
              </w:rPr>
              <w:lastRenderedPageBreak/>
              <w:t>информационно-телекоммуникационных технологий.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6F1DE8" w:rsidRPr="004E3855" w:rsidTr="00DB1E8E">
        <w:tblPrEx>
          <w:tblCellMar>
            <w:top w:w="0" w:type="dxa"/>
          </w:tblCellMar>
        </w:tblPrEx>
        <w:trPr>
          <w:trHeight w:val="1037"/>
        </w:trPr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6F1DE8" w:rsidRPr="004E3855" w:rsidRDefault="006F1DE8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lastRenderedPageBreak/>
              <w:t>Срок реализации программы профилактики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6F1DE8" w:rsidRPr="004E3855" w:rsidRDefault="00EF1685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bookmarkStart w:id="1" w:name="_GoBack"/>
            <w:bookmarkEnd w:id="1"/>
            <w:r w:rsidR="006F1DE8" w:rsidRPr="004E3855">
              <w:rPr>
                <w:sz w:val="28"/>
                <w:szCs w:val="28"/>
              </w:rPr>
              <w:t xml:space="preserve"> год</w:t>
            </w:r>
          </w:p>
        </w:tc>
      </w:tr>
      <w:tr w:rsidR="006F1DE8" w:rsidRPr="004E3855" w:rsidTr="00DB1E8E"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6F1DE8" w:rsidRPr="004E3855" w:rsidRDefault="006F1DE8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1. М</w:t>
            </w:r>
            <w:r w:rsidRPr="004E3855">
              <w:rPr>
                <w:sz w:val="28"/>
                <w:szCs w:val="28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6F1DE8" w:rsidRPr="004E3855" w:rsidRDefault="006F1DE8" w:rsidP="00DB1E8E">
            <w:pPr>
              <w:widowControl w:val="0"/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2. Повышение правосознания и правовой культуры контролируемых лиц.</w:t>
            </w:r>
          </w:p>
        </w:tc>
      </w:tr>
    </w:tbl>
    <w:p w:rsidR="006F1DE8" w:rsidRPr="004E3855" w:rsidRDefault="006F1DE8" w:rsidP="006F1DE8">
      <w:pPr>
        <w:jc w:val="center"/>
        <w:rPr>
          <w:color w:val="212121"/>
          <w:sz w:val="28"/>
          <w:szCs w:val="28"/>
        </w:rPr>
      </w:pPr>
    </w:p>
    <w:p w:rsidR="006F1DE8" w:rsidRPr="004E3855" w:rsidRDefault="006F1DE8" w:rsidP="006F1DE8">
      <w:pPr>
        <w:jc w:val="center"/>
        <w:rPr>
          <w:sz w:val="28"/>
          <w:szCs w:val="28"/>
        </w:rPr>
      </w:pPr>
      <w:r w:rsidRPr="004E3855">
        <w:rPr>
          <w:b/>
          <w:bCs/>
          <w:color w:val="212121"/>
          <w:sz w:val="28"/>
          <w:szCs w:val="28"/>
        </w:rPr>
        <w:t>1. Анализ текущего состояния осуществления муниципального</w:t>
      </w:r>
    </w:p>
    <w:p w:rsidR="006F1DE8" w:rsidRPr="004E3855" w:rsidRDefault="006F1DE8" w:rsidP="006F1DE8">
      <w:pPr>
        <w:jc w:val="center"/>
        <w:rPr>
          <w:sz w:val="28"/>
          <w:szCs w:val="28"/>
        </w:rPr>
      </w:pPr>
      <w:r w:rsidRPr="004E3855">
        <w:rPr>
          <w:b/>
          <w:bCs/>
          <w:color w:val="212121"/>
          <w:sz w:val="28"/>
          <w:szCs w:val="28"/>
        </w:rPr>
        <w:t>контроля в сфере благоустройства</w:t>
      </w:r>
    </w:p>
    <w:p w:rsidR="006F1DE8" w:rsidRPr="004E3855" w:rsidRDefault="006F1DE8" w:rsidP="006F1DE8">
      <w:pPr>
        <w:jc w:val="center"/>
        <w:rPr>
          <w:b/>
          <w:color w:val="212121"/>
          <w:sz w:val="28"/>
          <w:szCs w:val="28"/>
        </w:rPr>
      </w:pPr>
    </w:p>
    <w:p w:rsidR="006F1DE8" w:rsidRPr="004E3855" w:rsidRDefault="006F1DE8" w:rsidP="006F1DE8">
      <w:pPr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 w:rsidR="006F1DE8" w:rsidRPr="004E3855" w:rsidRDefault="006F1DE8" w:rsidP="006F1DE8">
      <w:pPr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</w:t>
      </w:r>
      <w:r w:rsidR="005E43A0" w:rsidRPr="004E3855">
        <w:rPr>
          <w:color w:val="212121"/>
          <w:sz w:val="28"/>
          <w:szCs w:val="28"/>
        </w:rPr>
        <w:t xml:space="preserve">Ивановского </w:t>
      </w:r>
      <w:r w:rsidRPr="004E3855">
        <w:rPr>
          <w:color w:val="212121"/>
          <w:sz w:val="28"/>
          <w:szCs w:val="28"/>
        </w:rPr>
        <w:t>сельского поселения.</w:t>
      </w:r>
    </w:p>
    <w:p w:rsidR="006F1DE8" w:rsidRPr="004E3855" w:rsidRDefault="006F1DE8" w:rsidP="006F1DE8">
      <w:pPr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  <w:shd w:val="clear" w:color="auto" w:fill="FFFFFF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6F1DE8" w:rsidRPr="004E3855" w:rsidRDefault="006F1DE8" w:rsidP="006F1DE8">
      <w:pPr>
        <w:ind w:firstLine="567"/>
        <w:jc w:val="both"/>
        <w:rPr>
          <w:color w:val="212121"/>
          <w:sz w:val="28"/>
          <w:szCs w:val="28"/>
        </w:rPr>
      </w:pPr>
    </w:p>
    <w:p w:rsidR="006F1DE8" w:rsidRPr="004E3855" w:rsidRDefault="006F1DE8" w:rsidP="006F1DE8">
      <w:pPr>
        <w:jc w:val="center"/>
        <w:rPr>
          <w:sz w:val="28"/>
          <w:szCs w:val="28"/>
        </w:rPr>
      </w:pPr>
      <w:r w:rsidRPr="004E3855">
        <w:rPr>
          <w:b/>
          <w:bCs/>
          <w:color w:val="212121"/>
          <w:sz w:val="28"/>
          <w:szCs w:val="28"/>
        </w:rPr>
        <w:t>2. Характеристика проблем, на решение которых направлена</w:t>
      </w:r>
    </w:p>
    <w:p w:rsidR="006F1DE8" w:rsidRPr="004E3855" w:rsidRDefault="006F1DE8" w:rsidP="006F1DE8">
      <w:pPr>
        <w:jc w:val="center"/>
        <w:rPr>
          <w:sz w:val="28"/>
          <w:szCs w:val="28"/>
        </w:rPr>
      </w:pPr>
      <w:r w:rsidRPr="004E3855">
        <w:rPr>
          <w:b/>
          <w:bCs/>
          <w:color w:val="212121"/>
          <w:sz w:val="28"/>
          <w:szCs w:val="28"/>
        </w:rPr>
        <w:t>программа профилактики</w:t>
      </w:r>
    </w:p>
    <w:p w:rsidR="006F1DE8" w:rsidRPr="004E3855" w:rsidRDefault="006F1DE8" w:rsidP="006F1DE8">
      <w:pPr>
        <w:jc w:val="center"/>
        <w:rPr>
          <w:color w:val="212121"/>
          <w:sz w:val="28"/>
          <w:szCs w:val="28"/>
        </w:rPr>
      </w:pP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  <w:shd w:val="clear" w:color="auto" w:fill="FFFFFF"/>
        </w:rPr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населенных пунктов, улучшение экологической обстановки и санитарно-гигиенических условий жизни в сельском поселении, создание безопасных и комфортных условий для проживания населения.</w:t>
      </w:r>
    </w:p>
    <w:p w:rsidR="006F1DE8" w:rsidRPr="004E3855" w:rsidRDefault="006F1DE8" w:rsidP="006F1DE8">
      <w:pPr>
        <w:jc w:val="both"/>
        <w:rPr>
          <w:color w:val="212121"/>
          <w:sz w:val="28"/>
          <w:szCs w:val="28"/>
        </w:rPr>
      </w:pPr>
    </w:p>
    <w:p w:rsidR="006F1DE8" w:rsidRPr="004E3855" w:rsidRDefault="006F1DE8" w:rsidP="006F1DE8">
      <w:pPr>
        <w:spacing w:line="216" w:lineRule="atLeast"/>
        <w:jc w:val="center"/>
        <w:rPr>
          <w:sz w:val="28"/>
          <w:szCs w:val="28"/>
        </w:rPr>
      </w:pPr>
      <w:r w:rsidRPr="004E3855">
        <w:rPr>
          <w:b/>
          <w:color w:val="212121"/>
          <w:sz w:val="28"/>
          <w:szCs w:val="28"/>
        </w:rPr>
        <w:t>3. Цели и задачи реализации программы профилактики</w:t>
      </w:r>
    </w:p>
    <w:p w:rsidR="006F1DE8" w:rsidRPr="004E3855" w:rsidRDefault="006F1DE8" w:rsidP="006F1DE8">
      <w:pPr>
        <w:jc w:val="center"/>
        <w:rPr>
          <w:color w:val="212121"/>
          <w:sz w:val="28"/>
          <w:szCs w:val="28"/>
        </w:rPr>
      </w:pP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lastRenderedPageBreak/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000000"/>
          <w:sz w:val="28"/>
          <w:szCs w:val="28"/>
        </w:rPr>
        <w:t>3.2. Задачами Программы являются: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000000"/>
          <w:sz w:val="28"/>
          <w:szCs w:val="28"/>
        </w:rPr>
        <w:t>- укрепление системы профилактики нарушений обязательных требований;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000000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000000"/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6F1DE8" w:rsidRPr="004E3855" w:rsidRDefault="006F1DE8" w:rsidP="006F1DE8">
      <w:pPr>
        <w:jc w:val="both"/>
        <w:rPr>
          <w:color w:val="212121"/>
          <w:sz w:val="28"/>
          <w:szCs w:val="28"/>
        </w:rPr>
      </w:pPr>
    </w:p>
    <w:p w:rsidR="006F1DE8" w:rsidRPr="004E3855" w:rsidRDefault="006F1DE8" w:rsidP="006F1DE8">
      <w:pPr>
        <w:spacing w:line="216" w:lineRule="atLeast"/>
        <w:jc w:val="center"/>
        <w:rPr>
          <w:b/>
          <w:bCs/>
          <w:color w:val="212121"/>
          <w:sz w:val="28"/>
          <w:szCs w:val="28"/>
        </w:rPr>
      </w:pPr>
    </w:p>
    <w:p w:rsidR="006F1DE8" w:rsidRPr="004E3855" w:rsidRDefault="006F1DE8" w:rsidP="006F1DE8">
      <w:pPr>
        <w:spacing w:line="216" w:lineRule="atLeast"/>
        <w:jc w:val="center"/>
        <w:rPr>
          <w:b/>
          <w:bCs/>
          <w:color w:val="212121"/>
          <w:sz w:val="28"/>
          <w:szCs w:val="28"/>
        </w:rPr>
      </w:pPr>
    </w:p>
    <w:p w:rsidR="006F1DE8" w:rsidRPr="004E3855" w:rsidRDefault="006F1DE8" w:rsidP="006F1DE8">
      <w:pPr>
        <w:spacing w:line="216" w:lineRule="atLeast"/>
        <w:jc w:val="center"/>
        <w:rPr>
          <w:b/>
          <w:bCs/>
          <w:color w:val="212121"/>
          <w:sz w:val="28"/>
          <w:szCs w:val="28"/>
        </w:rPr>
      </w:pPr>
    </w:p>
    <w:p w:rsidR="006F1DE8" w:rsidRPr="004E3855" w:rsidRDefault="006F1DE8" w:rsidP="006F1DE8">
      <w:pPr>
        <w:spacing w:line="216" w:lineRule="atLeast"/>
        <w:jc w:val="center"/>
        <w:rPr>
          <w:sz w:val="28"/>
          <w:szCs w:val="28"/>
        </w:rPr>
      </w:pPr>
      <w:r w:rsidRPr="004E3855">
        <w:rPr>
          <w:b/>
          <w:bCs/>
          <w:color w:val="212121"/>
          <w:sz w:val="28"/>
          <w:szCs w:val="28"/>
        </w:rPr>
        <w:t>4. Перечень профилактических мероприятий,</w:t>
      </w:r>
    </w:p>
    <w:p w:rsidR="006F1DE8" w:rsidRPr="004E3855" w:rsidRDefault="006F1DE8" w:rsidP="006F1DE8">
      <w:pPr>
        <w:spacing w:line="216" w:lineRule="atLeast"/>
        <w:jc w:val="center"/>
        <w:rPr>
          <w:sz w:val="28"/>
          <w:szCs w:val="28"/>
        </w:rPr>
      </w:pPr>
      <w:r w:rsidRPr="004E3855">
        <w:rPr>
          <w:b/>
          <w:bCs/>
          <w:color w:val="212121"/>
          <w:sz w:val="28"/>
          <w:szCs w:val="28"/>
        </w:rPr>
        <w:t>сроки (периодичность) их проведения</w:t>
      </w:r>
    </w:p>
    <w:p w:rsidR="006F1DE8" w:rsidRPr="004E3855" w:rsidRDefault="006F1DE8" w:rsidP="006F1DE8">
      <w:pPr>
        <w:jc w:val="right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 </w:t>
      </w:r>
    </w:p>
    <w:p w:rsidR="006F1DE8" w:rsidRPr="004E3855" w:rsidRDefault="006F1DE8" w:rsidP="006F1DE8">
      <w:pPr>
        <w:spacing w:line="216" w:lineRule="atLeast"/>
        <w:jc w:val="right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Таблица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4"/>
        <w:gridCol w:w="25"/>
        <w:gridCol w:w="4331"/>
        <w:gridCol w:w="63"/>
        <w:gridCol w:w="2127"/>
        <w:gridCol w:w="30"/>
        <w:gridCol w:w="2100"/>
      </w:tblGrid>
      <w:tr w:rsidR="006F1DE8" w:rsidRPr="004E3855" w:rsidTr="00DB1E8E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№</w:t>
            </w:r>
          </w:p>
          <w:p w:rsidR="006F1DE8" w:rsidRPr="004E3855" w:rsidRDefault="006F1DE8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proofErr w:type="gramStart"/>
            <w:r w:rsidRPr="004E3855">
              <w:rPr>
                <w:sz w:val="28"/>
                <w:szCs w:val="28"/>
              </w:rPr>
              <w:t>п</w:t>
            </w:r>
            <w:proofErr w:type="gramEnd"/>
            <w:r w:rsidRPr="004E3855">
              <w:rPr>
                <w:sz w:val="28"/>
                <w:szCs w:val="28"/>
              </w:rPr>
              <w:t>/п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Наименование формы мероприятия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Срок (периодичность) проведения мероприятия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6F1DE8" w:rsidRPr="004E3855" w:rsidTr="00DB1E8E">
        <w:tc>
          <w:tcPr>
            <w:tcW w:w="93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1. Информирование</w:t>
            </w:r>
          </w:p>
        </w:tc>
      </w:tr>
      <w:tr w:rsidR="006F1DE8" w:rsidRPr="004E3855" w:rsidTr="00DB1E8E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1.1</w:t>
            </w:r>
          </w:p>
        </w:tc>
        <w:tc>
          <w:tcPr>
            <w:tcW w:w="43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Актуализация и размещение в сети «Интернет» на официальном сайте администрации: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 xml:space="preserve"> 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 xml:space="preserve">б) материалов, информационных писем, руководств по соблюдению </w:t>
            </w:r>
            <w:r w:rsidRPr="004E3855">
              <w:rPr>
                <w:sz w:val="28"/>
                <w:szCs w:val="28"/>
              </w:rPr>
              <w:lastRenderedPageBreak/>
              <w:t>обязательных требований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в) перечня индикаторов риска нарушения обязательных требований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г) программы профилактики рисков причинения вреда (ущерба) охраняемым законом ценностям</w:t>
            </w:r>
          </w:p>
          <w:p w:rsidR="006F1DE8" w:rsidRPr="004E3855" w:rsidRDefault="006F1DE8" w:rsidP="00DB1E8E">
            <w:pPr>
              <w:widowControl w:val="0"/>
              <w:suppressLineNumbers/>
              <w:spacing w:after="200"/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</w:tc>
        <w:tc>
          <w:tcPr>
            <w:tcW w:w="22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lastRenderedPageBreak/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pacing w:val="2"/>
                <w:sz w:val="28"/>
                <w:szCs w:val="28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pacing w:val="2"/>
                <w:sz w:val="28"/>
                <w:szCs w:val="28"/>
                <w:shd w:val="clear" w:color="auto" w:fill="FFFFFF"/>
              </w:rPr>
              <w:t xml:space="preserve">Не реже 2 раз в </w:t>
            </w:r>
            <w:r w:rsidRPr="004E3855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год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  <w:r w:rsidRPr="004E3855">
              <w:rPr>
                <w:spacing w:val="2"/>
                <w:sz w:val="28"/>
                <w:szCs w:val="28"/>
                <w:shd w:val="clear" w:color="auto" w:fill="FFFFFF"/>
              </w:rPr>
              <w:t>Не позднее 10 рабочих дней после их утверждения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pacing w:val="2"/>
                <w:sz w:val="28"/>
                <w:szCs w:val="28"/>
                <w:shd w:val="clear" w:color="auto" w:fill="FFFFFF"/>
              </w:rPr>
              <w:t>Не позднее 25 декабря предшествующего года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E8" w:rsidRPr="004E3855" w:rsidRDefault="002B0FB0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lastRenderedPageBreak/>
              <w:t>Ведущий специалист  (по вопросам муниципального хозяйства) Администрации Ивановского сельского поселения</w:t>
            </w:r>
          </w:p>
        </w:tc>
      </w:tr>
      <w:tr w:rsidR="006F1DE8" w:rsidRPr="004E3855" w:rsidTr="00DB1E8E">
        <w:tc>
          <w:tcPr>
            <w:tcW w:w="93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E8" w:rsidRPr="004E3855" w:rsidRDefault="002B0FB0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lastRenderedPageBreak/>
              <w:t xml:space="preserve">2.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Объявление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предостережений</w:t>
            </w:r>
          </w:p>
        </w:tc>
      </w:tr>
      <w:tr w:rsidR="002B0FB0" w:rsidRPr="004E3855" w:rsidTr="002B0FB0"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B0" w:rsidRPr="004E3855" w:rsidRDefault="002B0FB0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B0" w:rsidRPr="004E3855" w:rsidRDefault="002B0FB0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В соответствии со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статьей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49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Федерального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закона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от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31.07.2020 </w:t>
            </w:r>
            <w:r w:rsidRPr="002B0FB0">
              <w:rPr>
                <w:rFonts w:eastAsia="Segoe UI Symbol"/>
                <w:color w:val="000000"/>
                <w:sz w:val="28"/>
                <w:szCs w:val="28"/>
                <w:lang w:eastAsia="ru-RU"/>
              </w:rPr>
              <w:t>№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248-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ФЗ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О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государственном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контроле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надзоре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)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и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муниципальном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контроле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в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Российской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Федерации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B0" w:rsidRPr="004E3855" w:rsidRDefault="002B0FB0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Постоянно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при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наличии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оснований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B0" w:rsidRPr="004E3855" w:rsidRDefault="002B0FB0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Ведущий специалист  (по вопросам муниципального хозяйства) Администрации Ивановского сельского поселения</w:t>
            </w:r>
          </w:p>
        </w:tc>
      </w:tr>
      <w:tr w:rsidR="002B0FB0" w:rsidRPr="004E3855" w:rsidTr="00DB1E8E">
        <w:tc>
          <w:tcPr>
            <w:tcW w:w="93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B0" w:rsidRPr="004E3855" w:rsidRDefault="002B0FB0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E3855">
              <w:rPr>
                <w:sz w:val="28"/>
                <w:szCs w:val="28"/>
              </w:rPr>
              <w:t>. Консультирование</w:t>
            </w:r>
          </w:p>
        </w:tc>
      </w:tr>
      <w:tr w:rsidR="006F1DE8" w:rsidRPr="004E3855" w:rsidTr="00DB1E8E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2.1</w:t>
            </w:r>
          </w:p>
        </w:tc>
        <w:tc>
          <w:tcPr>
            <w:tcW w:w="43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pacing w:val="2"/>
                <w:sz w:val="28"/>
                <w:szCs w:val="28"/>
                <w:shd w:val="clear" w:color="auto" w:fill="FFFFFF"/>
              </w:rPr>
              <w:t>К</w:t>
            </w:r>
            <w:r w:rsidRPr="004E3855">
              <w:rPr>
                <w:sz w:val="28"/>
                <w:szCs w:val="28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1) порядок проведения контрольных мероприятий;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2)порядок осуществления профилактических мероприятий;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3) порядок принятия решений по итогам контрольных мероприятий;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 xml:space="preserve">4) порядок обжалования решений </w:t>
            </w:r>
            <w:r w:rsidRPr="004E3855">
              <w:rPr>
                <w:sz w:val="28"/>
                <w:szCs w:val="28"/>
              </w:rPr>
              <w:lastRenderedPageBreak/>
              <w:t>контрольного органа.</w:t>
            </w:r>
          </w:p>
        </w:tc>
        <w:tc>
          <w:tcPr>
            <w:tcW w:w="22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По запросу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в</w:t>
            </w:r>
            <w:r w:rsidRPr="004E3855">
              <w:rPr>
                <w:spacing w:val="2"/>
                <w:sz w:val="28"/>
                <w:szCs w:val="28"/>
                <w:shd w:val="clear" w:color="auto" w:fill="FFFFFF"/>
              </w:rPr>
              <w:t xml:space="preserve"> форме устных и письменных разъяснений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E8" w:rsidRPr="004E3855" w:rsidRDefault="002B0FB0" w:rsidP="00DB1E8E">
            <w:pPr>
              <w:widowControl w:val="0"/>
              <w:jc w:val="both"/>
              <w:rPr>
                <w:sz w:val="28"/>
                <w:szCs w:val="28"/>
              </w:rPr>
            </w:pP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Ведущий специалист  (по вопросам муниципального хозяйства) Администрации Ивановского сельского поселения</w:t>
            </w:r>
          </w:p>
        </w:tc>
      </w:tr>
    </w:tbl>
    <w:p w:rsidR="006F1DE8" w:rsidRPr="004E3855" w:rsidRDefault="006F1DE8" w:rsidP="006F1DE8">
      <w:pPr>
        <w:spacing w:line="216" w:lineRule="atLeast"/>
        <w:jc w:val="right"/>
        <w:rPr>
          <w:color w:val="212121"/>
          <w:sz w:val="28"/>
          <w:szCs w:val="28"/>
        </w:rPr>
      </w:pPr>
    </w:p>
    <w:p w:rsidR="004E3855" w:rsidRDefault="004E3855" w:rsidP="006F1DE8">
      <w:pPr>
        <w:spacing w:line="216" w:lineRule="atLeast"/>
        <w:jc w:val="center"/>
        <w:rPr>
          <w:b/>
          <w:color w:val="212121"/>
          <w:sz w:val="28"/>
          <w:szCs w:val="28"/>
        </w:rPr>
      </w:pPr>
    </w:p>
    <w:p w:rsidR="006F1DE8" w:rsidRPr="004E3855" w:rsidRDefault="006F1DE8" w:rsidP="00F90F83">
      <w:pPr>
        <w:spacing w:line="216" w:lineRule="atLeast"/>
        <w:rPr>
          <w:sz w:val="28"/>
          <w:szCs w:val="28"/>
        </w:rPr>
      </w:pPr>
      <w:r w:rsidRPr="004E3855">
        <w:rPr>
          <w:b/>
          <w:color w:val="212121"/>
          <w:sz w:val="28"/>
          <w:szCs w:val="28"/>
        </w:rPr>
        <w:t>5. Показатели результативности и эффективности программы профилактики</w:t>
      </w:r>
    </w:p>
    <w:p w:rsidR="006F1DE8" w:rsidRPr="004E3855" w:rsidRDefault="006F1DE8" w:rsidP="006F1DE8">
      <w:pPr>
        <w:spacing w:line="216" w:lineRule="atLeast"/>
        <w:jc w:val="center"/>
        <w:rPr>
          <w:sz w:val="28"/>
          <w:szCs w:val="28"/>
        </w:rPr>
      </w:pPr>
      <w:r w:rsidRPr="004E3855">
        <w:rPr>
          <w:b/>
          <w:color w:val="212121"/>
          <w:sz w:val="28"/>
          <w:szCs w:val="28"/>
        </w:rPr>
        <w:t>рисков причинения вреда (ущерба)</w:t>
      </w:r>
    </w:p>
    <w:p w:rsidR="006F1DE8" w:rsidRPr="004E3855" w:rsidRDefault="006F1DE8" w:rsidP="006F1DE8">
      <w:pPr>
        <w:spacing w:line="216" w:lineRule="atLeast"/>
        <w:jc w:val="center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274"/>
        <w:gridCol w:w="2496"/>
      </w:tblGrid>
      <w:tr w:rsidR="006F1DE8" w:rsidRPr="004E3855" w:rsidTr="00DB1E8E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jc w:val="center"/>
              <w:rPr>
                <w:sz w:val="28"/>
                <w:szCs w:val="28"/>
              </w:rPr>
            </w:pPr>
            <w:r w:rsidRPr="004E3855">
              <w:rPr>
                <w:b/>
                <w:sz w:val="28"/>
                <w:szCs w:val="28"/>
              </w:rPr>
              <w:t>№</w:t>
            </w:r>
          </w:p>
          <w:p w:rsidR="006F1DE8" w:rsidRPr="004E3855" w:rsidRDefault="006F1DE8" w:rsidP="00DB1E8E">
            <w:pPr>
              <w:jc w:val="center"/>
              <w:rPr>
                <w:sz w:val="28"/>
                <w:szCs w:val="28"/>
              </w:rPr>
            </w:pPr>
            <w:proofErr w:type="gramStart"/>
            <w:r w:rsidRPr="004E3855">
              <w:rPr>
                <w:b/>
                <w:sz w:val="28"/>
                <w:szCs w:val="28"/>
              </w:rPr>
              <w:t>п</w:t>
            </w:r>
            <w:proofErr w:type="gramEnd"/>
            <w:r w:rsidRPr="004E385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jc w:val="center"/>
              <w:rPr>
                <w:sz w:val="28"/>
                <w:szCs w:val="28"/>
              </w:rPr>
            </w:pPr>
            <w:r w:rsidRPr="004E3855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jc w:val="center"/>
              <w:rPr>
                <w:sz w:val="28"/>
                <w:szCs w:val="28"/>
              </w:rPr>
            </w:pPr>
            <w:r w:rsidRPr="004E3855">
              <w:rPr>
                <w:b/>
                <w:sz w:val="28"/>
                <w:szCs w:val="28"/>
              </w:rPr>
              <w:t>Величина</w:t>
            </w:r>
          </w:p>
        </w:tc>
      </w:tr>
      <w:tr w:rsidR="006F1DE8" w:rsidRPr="004E3855" w:rsidTr="00DB1E8E">
        <w:trPr>
          <w:trHeight w:hRule="exact" w:val="19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ind w:firstLine="567"/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11.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widowControl w:val="0"/>
              <w:autoSpaceDE w:val="0"/>
              <w:ind w:firstLine="119"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100%</w:t>
            </w:r>
          </w:p>
        </w:tc>
      </w:tr>
      <w:tr w:rsidR="006F1DE8" w:rsidRPr="004E3855" w:rsidTr="00DB1E8E">
        <w:trPr>
          <w:trHeight w:hRule="exact" w:val="12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ind w:firstLine="567"/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22.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autoSpaceDE w:val="0"/>
              <w:ind w:firstLine="119"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6F1DE8" w:rsidRPr="004E3855" w:rsidRDefault="006F1DE8" w:rsidP="00DB1E8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Исполнено</w:t>
            </w:r>
            <w:proofErr w:type="gramStart"/>
            <w:r w:rsidRPr="004E3855">
              <w:rPr>
                <w:sz w:val="28"/>
                <w:szCs w:val="28"/>
              </w:rPr>
              <w:t xml:space="preserve"> / Н</w:t>
            </w:r>
            <w:proofErr w:type="gramEnd"/>
            <w:r w:rsidRPr="004E3855">
              <w:rPr>
                <w:sz w:val="28"/>
                <w:szCs w:val="28"/>
              </w:rPr>
              <w:t>е исполнено</w:t>
            </w:r>
          </w:p>
        </w:tc>
      </w:tr>
      <w:tr w:rsidR="006F1DE8" w:rsidRPr="004E3855" w:rsidTr="00DB1E8E">
        <w:trPr>
          <w:trHeight w:hRule="exact" w:val="9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widowControl w:val="0"/>
              <w:spacing w:line="230" w:lineRule="exact"/>
              <w:ind w:left="220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widowControl w:val="0"/>
              <w:spacing w:line="274" w:lineRule="exact"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F1DE8" w:rsidRPr="004E3855" w:rsidRDefault="006F1DE8" w:rsidP="00DB1E8E">
            <w:pPr>
              <w:widowControl w:val="0"/>
              <w:spacing w:line="274" w:lineRule="exact"/>
              <w:ind w:firstLine="440"/>
              <w:jc w:val="both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widowControl w:val="0"/>
              <w:spacing w:line="277" w:lineRule="exact"/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100%</w:t>
            </w:r>
          </w:p>
        </w:tc>
      </w:tr>
    </w:tbl>
    <w:p w:rsidR="006F1DE8" w:rsidRPr="004E3855" w:rsidRDefault="006F1DE8" w:rsidP="006F1DE8">
      <w:pPr>
        <w:jc w:val="center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 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Ожидаемые конечные результаты: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- снижение уровня административной нагрузки на подконтрольные субъекты.</w:t>
      </w:r>
    </w:p>
    <w:p w:rsidR="006F1DE8" w:rsidRPr="004E3855" w:rsidRDefault="006F1DE8" w:rsidP="006F1DE8">
      <w:pPr>
        <w:rPr>
          <w:sz w:val="28"/>
          <w:szCs w:val="28"/>
        </w:rPr>
      </w:pPr>
    </w:p>
    <w:p w:rsidR="006F1DE8" w:rsidRPr="004E3855" w:rsidRDefault="006F1DE8" w:rsidP="006F1DE8">
      <w:pPr>
        <w:rPr>
          <w:sz w:val="28"/>
          <w:szCs w:val="28"/>
        </w:rPr>
      </w:pPr>
    </w:p>
    <w:p w:rsidR="006F1DE8" w:rsidRPr="004E3855" w:rsidRDefault="006F1DE8" w:rsidP="006F1DE8">
      <w:pPr>
        <w:rPr>
          <w:sz w:val="28"/>
          <w:szCs w:val="28"/>
        </w:rPr>
      </w:pPr>
    </w:p>
    <w:p w:rsidR="006F1DE8" w:rsidRPr="004E3855" w:rsidRDefault="006F1DE8" w:rsidP="006F1DE8">
      <w:pPr>
        <w:rPr>
          <w:sz w:val="28"/>
          <w:szCs w:val="28"/>
        </w:rPr>
      </w:pPr>
    </w:p>
    <w:p w:rsidR="006F1DE8" w:rsidRPr="004E3855" w:rsidRDefault="006F1DE8" w:rsidP="006F1DE8">
      <w:pPr>
        <w:jc w:val="center"/>
        <w:rPr>
          <w:sz w:val="28"/>
          <w:szCs w:val="28"/>
        </w:rPr>
      </w:pPr>
    </w:p>
    <w:p w:rsidR="006F1DE8" w:rsidRPr="004E3855" w:rsidRDefault="006F1DE8" w:rsidP="006F1DE8">
      <w:pPr>
        <w:jc w:val="center"/>
        <w:rPr>
          <w:sz w:val="28"/>
          <w:szCs w:val="28"/>
        </w:rPr>
      </w:pPr>
    </w:p>
    <w:p w:rsidR="004E3855" w:rsidRPr="004E3855" w:rsidRDefault="004E3855">
      <w:pPr>
        <w:jc w:val="center"/>
        <w:rPr>
          <w:sz w:val="28"/>
          <w:szCs w:val="28"/>
        </w:rPr>
      </w:pPr>
    </w:p>
    <w:sectPr w:rsidR="004E3855" w:rsidRPr="004E385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E7000EFF" w:usb1="5200FDFF" w:usb2="0A242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517D9"/>
    <w:rsid w:val="00071CC4"/>
    <w:rsid w:val="0016613A"/>
    <w:rsid w:val="00232150"/>
    <w:rsid w:val="002B0FB0"/>
    <w:rsid w:val="003C4DD9"/>
    <w:rsid w:val="00491225"/>
    <w:rsid w:val="004E3855"/>
    <w:rsid w:val="00501DED"/>
    <w:rsid w:val="0052588A"/>
    <w:rsid w:val="005E43A0"/>
    <w:rsid w:val="005E6D90"/>
    <w:rsid w:val="006742CB"/>
    <w:rsid w:val="006F1DE8"/>
    <w:rsid w:val="007B779D"/>
    <w:rsid w:val="00865689"/>
    <w:rsid w:val="009B6B86"/>
    <w:rsid w:val="00B5217B"/>
    <w:rsid w:val="00BB6679"/>
    <w:rsid w:val="00DB372A"/>
    <w:rsid w:val="00EF1685"/>
    <w:rsid w:val="00F90F83"/>
    <w:rsid w:val="5AB5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67"/>
    <w:pPr>
      <w:jc w:val="both"/>
    </w:pPr>
    <w:rPr>
      <w:sz w:val="22"/>
    </w:rPr>
  </w:style>
  <w:style w:type="paragraph" w:styleId="a4">
    <w:name w:val="Balloon Text"/>
    <w:basedOn w:val="a"/>
    <w:link w:val="a5"/>
    <w:rsid w:val="005E6D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E6D9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67"/>
    <w:pPr>
      <w:jc w:val="both"/>
    </w:pPr>
    <w:rPr>
      <w:sz w:val="22"/>
    </w:rPr>
  </w:style>
  <w:style w:type="paragraph" w:styleId="a4">
    <w:name w:val="Balloon Text"/>
    <w:basedOn w:val="a"/>
    <w:link w:val="a5"/>
    <w:rsid w:val="005E6D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E6D9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6BA83D-B23A-419E-A882-F67E6AF5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22</cp:revision>
  <cp:lastPrinted>2022-03-14T13:45:00Z</cp:lastPrinted>
  <dcterms:created xsi:type="dcterms:W3CDTF">2021-11-09T14:19:00Z</dcterms:created>
  <dcterms:modified xsi:type="dcterms:W3CDTF">2024-04-23T08:47:00Z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8940E236AB8A45258E3FA7BFF1BB9C52</vt:lpwstr>
  </property>
</Properties>
</file>